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6912"/>
      </w:tblGrid>
      <w:tr w:rsidR="005B4D69" w:rsidRPr="00256FE1" w:rsidTr="00256F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rsidR="009112E3" w:rsidRDefault="00256FE1" w:rsidP="009112E3">
            <w:pPr>
              <w:jc w:val="center"/>
              <w:rPr>
                <w:rFonts w:ascii="Century Gothic" w:hAnsi="Century Gothic"/>
                <w:b/>
                <w:i w:val="0"/>
                <w:sz w:val="16"/>
                <w:szCs w:val="16"/>
                <w:lang w:val="en-US"/>
              </w:rPr>
            </w:pPr>
            <w:bookmarkStart w:id="0" w:name="_GoBack"/>
            <w:bookmarkEnd w:id="0"/>
            <w:r w:rsidRPr="009112E3">
              <w:rPr>
                <w:rFonts w:ascii="Century Gothic" w:hAnsi="Century Gothic"/>
                <w:b/>
                <w:i w:val="0"/>
                <w:sz w:val="36"/>
                <w:lang w:val="en-US"/>
              </w:rPr>
              <w:t>Anastasios Kladis</w:t>
            </w:r>
          </w:p>
          <w:p w:rsidR="005B4D69" w:rsidRPr="009112E3" w:rsidRDefault="00256FE1" w:rsidP="009112E3">
            <w:pPr>
              <w:jc w:val="center"/>
              <w:rPr>
                <w:rFonts w:ascii="Century Gothic" w:hAnsi="Century Gothic"/>
                <w:b/>
                <w:i w:val="0"/>
                <w:sz w:val="36"/>
                <w:lang w:val="en-US"/>
              </w:rPr>
            </w:pPr>
            <w:r>
              <w:rPr>
                <w:rFonts w:ascii="Century Gothic" w:hAnsi="Century Gothic"/>
                <w:sz w:val="24"/>
                <w:lang w:val="en-US"/>
              </w:rPr>
              <w:br/>
            </w:r>
            <w:r w:rsidRPr="009112E3">
              <w:rPr>
                <w:rFonts w:ascii="Century Gothic" w:hAnsi="Century Gothic"/>
                <w:sz w:val="32"/>
                <w:lang w:val="en-US"/>
              </w:rPr>
              <w:t>M</w:t>
            </w:r>
            <w:r w:rsidR="005C4FCF">
              <w:rPr>
                <w:rFonts w:ascii="Century Gothic" w:hAnsi="Century Gothic"/>
                <w:sz w:val="32"/>
                <w:lang w:val="en-US"/>
              </w:rPr>
              <w:t>etallurgical</w:t>
            </w:r>
            <w:r w:rsidRPr="009112E3">
              <w:rPr>
                <w:rFonts w:ascii="Century Gothic" w:hAnsi="Century Gothic"/>
                <w:sz w:val="32"/>
                <w:lang w:val="en-US"/>
              </w:rPr>
              <w:t xml:space="preserve"> </w:t>
            </w:r>
            <w:r w:rsidR="009112E3">
              <w:rPr>
                <w:rFonts w:ascii="Century Gothic" w:hAnsi="Century Gothic"/>
                <w:sz w:val="32"/>
                <w:lang w:val="en-US"/>
              </w:rPr>
              <w:br/>
            </w:r>
            <w:r w:rsidRPr="009112E3">
              <w:rPr>
                <w:rFonts w:ascii="Century Gothic" w:hAnsi="Century Gothic"/>
                <w:sz w:val="32"/>
                <w:lang w:val="en-US"/>
              </w:rPr>
              <w:t>&amp;</w:t>
            </w:r>
            <w:r w:rsidR="005C4FCF">
              <w:rPr>
                <w:rFonts w:ascii="Century Gothic" w:hAnsi="Century Gothic"/>
                <w:sz w:val="32"/>
                <w:lang w:val="en-US"/>
              </w:rPr>
              <w:t xml:space="preserve"> Welding</w:t>
            </w:r>
            <w:r w:rsidRPr="009112E3">
              <w:rPr>
                <w:rFonts w:ascii="Century Gothic" w:hAnsi="Century Gothic"/>
                <w:sz w:val="32"/>
                <w:lang w:val="en-US"/>
              </w:rPr>
              <w:t xml:space="preserve"> Engineer</w:t>
            </w:r>
            <w:r w:rsidR="00C572CB">
              <w:rPr>
                <w:rFonts w:ascii="Century Gothic" w:hAnsi="Century Gothic"/>
                <w:sz w:val="32"/>
                <w:lang w:val="en-US"/>
              </w:rPr>
              <w:t>,</w:t>
            </w:r>
            <w:r w:rsidR="00713175">
              <w:rPr>
                <w:rFonts w:ascii="Century Gothic" w:hAnsi="Century Gothic"/>
                <w:sz w:val="32"/>
                <w:lang w:val="en-US"/>
              </w:rPr>
              <w:t xml:space="preserve"> </w:t>
            </w:r>
            <w:r w:rsidR="00C572CB">
              <w:rPr>
                <w:rFonts w:ascii="Century Gothic" w:hAnsi="Century Gothic"/>
                <w:sz w:val="32"/>
                <w:lang w:val="en-US"/>
              </w:rPr>
              <w:t>MEng</w:t>
            </w:r>
          </w:p>
          <w:p w:rsidR="005C002D" w:rsidRPr="003D388F" w:rsidRDefault="005C002D" w:rsidP="00256FE1">
            <w:pPr>
              <w:jc w:val="center"/>
              <w:rPr>
                <w:rFonts w:ascii="Century Gothic" w:hAnsi="Century Gothic"/>
                <w:b/>
                <w:sz w:val="16"/>
                <w:szCs w:val="16"/>
                <w:lang w:val="en-US"/>
              </w:rPr>
            </w:pPr>
          </w:p>
          <w:p w:rsidR="005B4D69" w:rsidRPr="00772A8D" w:rsidRDefault="005B4D69" w:rsidP="00256FE1">
            <w:pPr>
              <w:jc w:val="center"/>
              <w:rPr>
                <w:rFonts w:ascii="Century Gothic" w:hAnsi="Century Gothic"/>
                <w:b/>
                <w:i w:val="0"/>
                <w:sz w:val="32"/>
                <w:lang w:val="en-US"/>
              </w:rPr>
            </w:pPr>
            <w:r w:rsidRPr="00772A8D">
              <w:rPr>
                <w:rFonts w:ascii="Century Gothic" w:hAnsi="Century Gothic"/>
                <w:b/>
                <w:i w:val="0"/>
                <w:lang w:val="en-US"/>
              </w:rPr>
              <w:t>Personal Info:</w:t>
            </w:r>
          </w:p>
          <w:p w:rsidR="00AE00EF" w:rsidRPr="00772A8D" w:rsidRDefault="005B4D69" w:rsidP="00256FE1">
            <w:pPr>
              <w:jc w:val="center"/>
              <w:rPr>
                <w:rFonts w:ascii="Century Gothic" w:hAnsi="Century Gothic"/>
                <w:i w:val="0"/>
                <w:sz w:val="20"/>
                <w:szCs w:val="20"/>
                <w:lang w:val="en-US"/>
              </w:rPr>
            </w:pPr>
            <w:r w:rsidRPr="00772A8D">
              <w:rPr>
                <w:noProof/>
                <w:lang w:eastAsia="el-GR"/>
              </w:rPr>
              <w:drawing>
                <wp:inline distT="0" distB="0" distL="0" distR="0" wp14:anchorId="421E2E10" wp14:editId="421E2E11">
                  <wp:extent cx="278130" cy="262341"/>
                  <wp:effectExtent l="0" t="0" r="7620" b="444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e-vector-icon-isolated-on-260nw-1384810793.jp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8130" cy="262341"/>
                          </a:xfrm>
                          <a:prstGeom prst="rect">
                            <a:avLst/>
                          </a:prstGeom>
                        </pic:spPr>
                      </pic:pic>
                    </a:graphicData>
                  </a:graphic>
                </wp:inline>
              </w:drawing>
            </w:r>
          </w:p>
          <w:p w:rsidR="003D388F" w:rsidRDefault="003D388F" w:rsidP="00256FE1">
            <w:pPr>
              <w:jc w:val="center"/>
              <w:rPr>
                <w:rFonts w:ascii="Century Gothic" w:hAnsi="Century Gothic"/>
                <w:i w:val="0"/>
                <w:sz w:val="20"/>
                <w:szCs w:val="20"/>
                <w:lang w:val="en-US"/>
              </w:rPr>
            </w:pPr>
          </w:p>
          <w:p w:rsidR="005B4D69" w:rsidRDefault="0082568C" w:rsidP="00256FE1">
            <w:pPr>
              <w:jc w:val="center"/>
              <w:rPr>
                <w:rFonts w:ascii="Century Gothic" w:hAnsi="Century Gothic"/>
                <w:i w:val="0"/>
                <w:sz w:val="20"/>
                <w:szCs w:val="20"/>
                <w:lang w:val="en-US"/>
              </w:rPr>
            </w:pPr>
            <w:r>
              <w:rPr>
                <w:rFonts w:ascii="Century Gothic" w:hAnsi="Century Gothic"/>
                <w:i w:val="0"/>
                <w:sz w:val="20"/>
                <w:szCs w:val="20"/>
                <w:lang w:val="en-US"/>
              </w:rPr>
              <w:t>4</w:t>
            </w:r>
            <w:r w:rsidRPr="0082568C">
              <w:rPr>
                <w:rFonts w:ascii="Century Gothic" w:hAnsi="Century Gothic"/>
                <w:i w:val="0"/>
                <w:sz w:val="20"/>
                <w:szCs w:val="20"/>
                <w:vertAlign w:val="superscript"/>
                <w:lang w:val="en-US"/>
              </w:rPr>
              <w:t>th</w:t>
            </w:r>
            <w:r w:rsidR="00256FE1" w:rsidRPr="0082568C">
              <w:rPr>
                <w:rFonts w:ascii="Century Gothic" w:hAnsi="Century Gothic"/>
                <w:i w:val="0"/>
                <w:sz w:val="20"/>
                <w:szCs w:val="20"/>
                <w:vertAlign w:val="superscript"/>
                <w:lang w:val="en-US"/>
              </w:rPr>
              <w:t xml:space="preserve"> </w:t>
            </w:r>
            <w:r w:rsidR="00256FE1" w:rsidRPr="00772A8D">
              <w:rPr>
                <w:rFonts w:ascii="Century Gothic" w:hAnsi="Century Gothic"/>
                <w:i w:val="0"/>
                <w:sz w:val="20"/>
                <w:szCs w:val="20"/>
                <w:lang w:val="en-US"/>
              </w:rPr>
              <w:t xml:space="preserve"> October, 1993</w:t>
            </w:r>
          </w:p>
          <w:p w:rsidR="003D388F" w:rsidRPr="00772A8D" w:rsidRDefault="003D388F" w:rsidP="00256FE1">
            <w:pPr>
              <w:jc w:val="center"/>
              <w:rPr>
                <w:rFonts w:ascii="Century Gothic" w:hAnsi="Century Gothic"/>
                <w:i w:val="0"/>
                <w:sz w:val="20"/>
                <w:szCs w:val="20"/>
                <w:lang w:val="en-US"/>
              </w:rPr>
            </w:pPr>
          </w:p>
          <w:p w:rsidR="00AE00EF" w:rsidRPr="00772A8D" w:rsidRDefault="005B4D69" w:rsidP="00256FE1">
            <w:pPr>
              <w:jc w:val="center"/>
              <w:rPr>
                <w:rFonts w:ascii="Century Gothic" w:hAnsi="Century Gothic"/>
                <w:i w:val="0"/>
                <w:sz w:val="20"/>
                <w:szCs w:val="20"/>
                <w:lang w:val="en-US"/>
              </w:rPr>
            </w:pPr>
            <w:r w:rsidRPr="00772A8D">
              <w:rPr>
                <w:noProof/>
                <w:lang w:eastAsia="el-GR"/>
              </w:rPr>
              <w:drawing>
                <wp:inline distT="0" distB="0" distL="0" distR="0" wp14:anchorId="421E2E12" wp14:editId="421E2E13">
                  <wp:extent cx="273050" cy="273050"/>
                  <wp:effectExtent l="0" t="0" r="0" b="0"/>
                  <wp:docPr id="8" name="Εικόνα 8" descr="location-vect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on-vector-icon"/>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p w:rsidR="003D388F" w:rsidRDefault="003D388F" w:rsidP="00256FE1">
            <w:pPr>
              <w:jc w:val="center"/>
              <w:rPr>
                <w:rFonts w:ascii="Century Gothic" w:hAnsi="Century Gothic"/>
                <w:i w:val="0"/>
                <w:sz w:val="20"/>
                <w:szCs w:val="20"/>
                <w:lang w:val="en-US"/>
              </w:rPr>
            </w:pPr>
          </w:p>
          <w:p w:rsidR="005B4D69" w:rsidRDefault="005B4D69" w:rsidP="00256FE1">
            <w:pPr>
              <w:jc w:val="center"/>
              <w:rPr>
                <w:rFonts w:ascii="Century Gothic" w:hAnsi="Century Gothic"/>
                <w:i w:val="0"/>
                <w:sz w:val="20"/>
                <w:szCs w:val="20"/>
                <w:lang w:val="en-US"/>
              </w:rPr>
            </w:pPr>
            <w:r w:rsidRPr="00772A8D">
              <w:rPr>
                <w:rFonts w:ascii="Century Gothic" w:hAnsi="Century Gothic"/>
                <w:i w:val="0"/>
                <w:sz w:val="20"/>
                <w:szCs w:val="20"/>
                <w:lang w:val="en-US"/>
              </w:rPr>
              <w:t>Athens, Greece</w:t>
            </w:r>
          </w:p>
          <w:p w:rsidR="003D388F" w:rsidRDefault="003D388F" w:rsidP="00256FE1">
            <w:pPr>
              <w:jc w:val="center"/>
              <w:rPr>
                <w:rFonts w:ascii="Century Gothic" w:hAnsi="Century Gothic"/>
                <w:i w:val="0"/>
                <w:sz w:val="20"/>
                <w:szCs w:val="20"/>
                <w:lang w:val="en-US"/>
              </w:rPr>
            </w:pPr>
          </w:p>
          <w:p w:rsidR="00B25F4F" w:rsidRPr="00772A8D" w:rsidRDefault="00B25F4F" w:rsidP="00256FE1">
            <w:pPr>
              <w:jc w:val="center"/>
              <w:rPr>
                <w:rFonts w:ascii="Century Gothic" w:hAnsi="Century Gothic"/>
                <w:i w:val="0"/>
                <w:sz w:val="20"/>
                <w:szCs w:val="20"/>
                <w:lang w:val="en-US"/>
              </w:rPr>
            </w:pPr>
            <w:r w:rsidRPr="00772A8D">
              <w:rPr>
                <w:noProof/>
                <w:lang w:eastAsia="el-GR"/>
              </w:rPr>
              <w:drawing>
                <wp:inline distT="0" distB="0" distL="0" distR="0" wp14:anchorId="421E2E14" wp14:editId="421E2E15">
                  <wp:extent cx="273050" cy="273050"/>
                  <wp:effectExtent l="0" t="0" r="0" b="0"/>
                  <wp:docPr id="9" name="Εικόνα 9"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είο λήψης"/>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p w:rsidR="003D388F" w:rsidRDefault="003D388F" w:rsidP="00256FE1">
            <w:pPr>
              <w:jc w:val="center"/>
              <w:rPr>
                <w:rFonts w:ascii="Century Gothic" w:hAnsi="Century Gothic"/>
                <w:i w:val="0"/>
                <w:sz w:val="18"/>
                <w:szCs w:val="20"/>
                <w:lang w:val="en-US"/>
              </w:rPr>
            </w:pPr>
          </w:p>
          <w:p w:rsidR="005B4D69" w:rsidRDefault="0060567E" w:rsidP="00256FE1">
            <w:pPr>
              <w:jc w:val="center"/>
              <w:rPr>
                <w:rFonts w:ascii="Century Gothic" w:hAnsi="Century Gothic"/>
                <w:i w:val="0"/>
                <w:sz w:val="18"/>
                <w:szCs w:val="20"/>
                <w:lang w:val="en-US"/>
              </w:rPr>
            </w:pPr>
            <w:hyperlink w:history="1">
              <w:r w:rsidR="003D388F" w:rsidRPr="00F7022B">
                <w:rPr>
                  <w:rStyle w:val="-"/>
                  <w:rFonts w:ascii="Century Gothic" w:hAnsi="Century Gothic"/>
                  <w:sz w:val="18"/>
                  <w:szCs w:val="20"/>
                  <w:lang w:val="en-US"/>
                </w:rPr>
                <w:t>tasoskladis@hotmail.com</w:t>
              </w:r>
            </w:hyperlink>
          </w:p>
          <w:p w:rsidR="003D388F" w:rsidRPr="00772A8D" w:rsidRDefault="003D388F" w:rsidP="00256FE1">
            <w:pPr>
              <w:jc w:val="center"/>
              <w:rPr>
                <w:rFonts w:ascii="Century Gothic" w:hAnsi="Century Gothic"/>
                <w:i w:val="0"/>
                <w:sz w:val="20"/>
                <w:szCs w:val="20"/>
                <w:lang w:val="en-US"/>
              </w:rPr>
            </w:pPr>
          </w:p>
          <w:p w:rsidR="00AE00EF" w:rsidRPr="00772A8D" w:rsidRDefault="005B4D69" w:rsidP="00256FE1">
            <w:pPr>
              <w:jc w:val="center"/>
              <w:rPr>
                <w:rFonts w:ascii="Century Gothic" w:hAnsi="Century Gothic"/>
                <w:i w:val="0"/>
                <w:sz w:val="20"/>
                <w:szCs w:val="20"/>
                <w:lang w:val="en-US"/>
              </w:rPr>
            </w:pPr>
            <w:r w:rsidRPr="00772A8D">
              <w:rPr>
                <w:noProof/>
                <w:lang w:eastAsia="el-GR"/>
              </w:rPr>
              <w:drawing>
                <wp:inline distT="0" distB="0" distL="0" distR="0" wp14:anchorId="421E2E16" wp14:editId="421E2E17">
                  <wp:extent cx="278296" cy="278296"/>
                  <wp:effectExtent l="0" t="0" r="7620" b="762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80509" cy="280509"/>
                          </a:xfrm>
                          <a:prstGeom prst="rect">
                            <a:avLst/>
                          </a:prstGeom>
                          <a:noFill/>
                        </pic:spPr>
                      </pic:pic>
                    </a:graphicData>
                  </a:graphic>
                </wp:inline>
              </w:drawing>
            </w:r>
          </w:p>
          <w:p w:rsidR="003D388F" w:rsidRDefault="003D388F" w:rsidP="00256FE1">
            <w:pPr>
              <w:jc w:val="center"/>
              <w:rPr>
                <w:rFonts w:ascii="Century Gothic" w:hAnsi="Century Gothic"/>
                <w:i w:val="0"/>
                <w:sz w:val="20"/>
                <w:szCs w:val="20"/>
                <w:lang w:val="en-US"/>
              </w:rPr>
            </w:pPr>
          </w:p>
          <w:p w:rsidR="005B4D69" w:rsidRDefault="00256FE1" w:rsidP="00256FE1">
            <w:pPr>
              <w:jc w:val="center"/>
              <w:rPr>
                <w:rFonts w:ascii="Century Gothic" w:hAnsi="Century Gothic"/>
                <w:iCs w:val="0"/>
                <w:sz w:val="20"/>
                <w:szCs w:val="20"/>
                <w:lang w:val="en-US"/>
              </w:rPr>
            </w:pPr>
            <w:r w:rsidRPr="00772A8D">
              <w:rPr>
                <w:rFonts w:ascii="Century Gothic" w:hAnsi="Century Gothic"/>
                <w:i w:val="0"/>
                <w:sz w:val="20"/>
                <w:szCs w:val="20"/>
                <w:lang w:val="en-US"/>
              </w:rPr>
              <w:t>(+30) 698 3171 942</w:t>
            </w:r>
          </w:p>
          <w:p w:rsidR="0082568C" w:rsidRPr="00772A8D" w:rsidRDefault="0082568C" w:rsidP="00256FE1">
            <w:pPr>
              <w:jc w:val="center"/>
              <w:rPr>
                <w:rFonts w:ascii="Century Gothic" w:hAnsi="Century Gothic"/>
                <w:i w:val="0"/>
                <w:sz w:val="20"/>
                <w:szCs w:val="20"/>
                <w:lang w:val="en-US"/>
              </w:rPr>
            </w:pPr>
          </w:p>
          <w:p w:rsidR="00C87E1B" w:rsidRPr="00C87E1B" w:rsidRDefault="005B4D69" w:rsidP="00C87E1B">
            <w:pPr>
              <w:jc w:val="center"/>
              <w:rPr>
                <w:rFonts w:ascii="Century Gothic" w:hAnsi="Century Gothic"/>
                <w:color w:val="FF0000"/>
                <w:sz w:val="16"/>
                <w:szCs w:val="20"/>
                <w:lang w:val="en-US"/>
              </w:rPr>
            </w:pPr>
            <w:r w:rsidRPr="00772A8D">
              <w:rPr>
                <w:noProof/>
                <w:lang w:eastAsia="el-GR"/>
              </w:rPr>
              <w:drawing>
                <wp:inline distT="0" distB="0" distL="0" distR="0" wp14:anchorId="421E2E18" wp14:editId="421E2E19">
                  <wp:extent cx="296803" cy="273600"/>
                  <wp:effectExtent l="0" t="0" r="825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96803" cy="273600"/>
                          </a:xfrm>
                          <a:prstGeom prst="rect">
                            <a:avLst/>
                          </a:prstGeom>
                          <a:noFill/>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3555"/>
            </w:tblGrid>
            <w:tr w:rsidR="00C87E1B" w:rsidRPr="00810BB6">
              <w:trPr>
                <w:trHeight w:val="171"/>
              </w:trPr>
              <w:tc>
                <w:tcPr>
                  <w:tcW w:w="0" w:type="auto"/>
                </w:tcPr>
                <w:p w:rsidR="003D388F" w:rsidRPr="00EA1958" w:rsidRDefault="003D388F" w:rsidP="00C87E1B">
                  <w:pPr>
                    <w:spacing w:after="0" w:line="240" w:lineRule="auto"/>
                    <w:jc w:val="center"/>
                    <w:rPr>
                      <w:rFonts w:ascii="Century Gothic" w:eastAsiaTheme="majorEastAsia" w:hAnsi="Century Gothic" w:cstheme="majorBidi"/>
                      <w:iCs/>
                      <w:color w:val="FF0000"/>
                      <w:sz w:val="18"/>
                      <w:szCs w:val="18"/>
                      <w:lang w:val="en-US"/>
                    </w:rPr>
                  </w:pPr>
                </w:p>
                <w:p w:rsidR="00C87E1B" w:rsidRPr="00EA1958" w:rsidRDefault="00C87E1B" w:rsidP="00C87E1B">
                  <w:pPr>
                    <w:spacing w:after="0" w:line="240" w:lineRule="auto"/>
                    <w:jc w:val="center"/>
                    <w:rPr>
                      <w:rFonts w:ascii="Century Gothic" w:eastAsiaTheme="majorEastAsia" w:hAnsi="Century Gothic" w:cstheme="majorBidi"/>
                      <w:iCs/>
                      <w:color w:val="FF0000"/>
                      <w:sz w:val="16"/>
                      <w:szCs w:val="20"/>
                      <w:u w:val="single"/>
                      <w:lang w:val="en-US"/>
                    </w:rPr>
                  </w:pPr>
                  <w:r w:rsidRPr="00EA1958">
                    <w:rPr>
                      <w:rFonts w:ascii="Century Gothic" w:eastAsiaTheme="majorEastAsia" w:hAnsi="Century Gothic" w:cstheme="majorBidi"/>
                      <w:iCs/>
                      <w:color w:val="FF0000"/>
                      <w:sz w:val="18"/>
                      <w:szCs w:val="18"/>
                      <w:lang w:val="en-US"/>
                    </w:rPr>
                    <w:t xml:space="preserve"> </w:t>
                  </w:r>
                  <w:r w:rsidRPr="00EA1958">
                    <w:rPr>
                      <w:rFonts w:ascii="Century Gothic" w:eastAsiaTheme="majorEastAsia" w:hAnsi="Century Gothic" w:cstheme="majorBidi"/>
                      <w:i/>
                      <w:iCs/>
                      <w:color w:val="2E74B5" w:themeColor="accent1" w:themeShade="BF"/>
                      <w:sz w:val="18"/>
                      <w:szCs w:val="18"/>
                      <w:u w:val="single"/>
                      <w:lang w:val="en-US"/>
                    </w:rPr>
                    <w:t>https://www.linkedin.com/in/tasos-kladis-337488175</w:t>
                  </w:r>
                  <w:r w:rsidRPr="00EA1958">
                    <w:rPr>
                      <w:rFonts w:ascii="Century Gothic" w:eastAsiaTheme="majorEastAsia" w:hAnsi="Century Gothic" w:cstheme="majorBidi"/>
                      <w:i/>
                      <w:iCs/>
                      <w:color w:val="2E74B5" w:themeColor="accent1" w:themeShade="BF"/>
                      <w:sz w:val="16"/>
                      <w:szCs w:val="20"/>
                      <w:u w:val="single"/>
                      <w:lang w:val="en-US"/>
                    </w:rPr>
                    <w:t xml:space="preserve"> </w:t>
                  </w:r>
                </w:p>
              </w:tc>
            </w:tr>
          </w:tbl>
          <w:p w:rsidR="00C87E1B" w:rsidRPr="00772A8D" w:rsidRDefault="00C87E1B" w:rsidP="00C87E1B">
            <w:pPr>
              <w:jc w:val="left"/>
              <w:rPr>
                <w:rFonts w:ascii="Century Gothic" w:hAnsi="Century Gothic"/>
                <w:i w:val="0"/>
                <w:sz w:val="20"/>
                <w:szCs w:val="20"/>
                <w:lang w:val="en-US"/>
              </w:rPr>
            </w:pPr>
          </w:p>
          <w:p w:rsidR="005B4D69" w:rsidRPr="00772A8D" w:rsidRDefault="005B4D69" w:rsidP="00256FE1">
            <w:pPr>
              <w:jc w:val="center"/>
              <w:rPr>
                <w:rFonts w:ascii="Century Gothic" w:hAnsi="Century Gothic"/>
                <w:i w:val="0"/>
                <w:sz w:val="20"/>
                <w:szCs w:val="20"/>
                <w:lang w:val="en-US"/>
              </w:rPr>
            </w:pPr>
            <w:r w:rsidRPr="00772A8D">
              <w:rPr>
                <w:rFonts w:ascii="Century Gothic" w:hAnsi="Century Gothic"/>
                <w:noProof/>
                <w:lang w:eastAsia="el-GR"/>
              </w:rPr>
              <w:drawing>
                <wp:inline distT="0" distB="0" distL="0" distR="0" wp14:anchorId="421E2E1A" wp14:editId="421E2E1B">
                  <wp:extent cx="273600" cy="273600"/>
                  <wp:effectExtent l="0" t="0" r="0" b="0"/>
                  <wp:docPr id="20" name="Εικόνα 20" descr="C:\Users\konst\AppData\Local\Microsoft\Windows\INetCache\Content.Word\speech-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konst\AppData\Local\Microsoft\Windows\INetCache\Content.Word\speech-512.png"/>
                          <pic:cNvPicPr>
                            <a:picLocks noChangeAspect="1" noChangeArrowheads="1"/>
                          </pic:cNvPicPr>
                        </pic:nvPicPr>
                        <pic:blipFill>
                          <a:blip r:embed="rId19" cstate="print">
                            <a:biLevel thresh="75000"/>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p w:rsidR="003D388F" w:rsidRDefault="003D388F" w:rsidP="003D388F">
            <w:pPr>
              <w:pStyle w:val="a4"/>
              <w:ind w:left="29" w:right="-61"/>
              <w:jc w:val="left"/>
              <w:rPr>
                <w:rFonts w:ascii="Century Gothic" w:hAnsi="Century Gothic"/>
                <w:i w:val="0"/>
                <w:sz w:val="20"/>
                <w:szCs w:val="20"/>
                <w:lang w:val="en-US"/>
              </w:rPr>
            </w:pPr>
          </w:p>
          <w:p w:rsidR="00707FA7" w:rsidRPr="00772A8D" w:rsidRDefault="00256FE1" w:rsidP="00907562">
            <w:pPr>
              <w:pStyle w:val="a4"/>
              <w:numPr>
                <w:ilvl w:val="0"/>
                <w:numId w:val="15"/>
              </w:numPr>
              <w:ind w:left="29" w:right="-61" w:hanging="124"/>
              <w:jc w:val="left"/>
              <w:rPr>
                <w:rFonts w:ascii="Century Gothic" w:hAnsi="Century Gothic"/>
                <w:i w:val="0"/>
                <w:sz w:val="20"/>
                <w:szCs w:val="20"/>
                <w:lang w:val="en-US"/>
              </w:rPr>
            </w:pPr>
            <w:r w:rsidRPr="00772A8D">
              <w:rPr>
                <w:rFonts w:ascii="Century Gothic" w:hAnsi="Century Gothic"/>
                <w:i w:val="0"/>
                <w:sz w:val="20"/>
                <w:szCs w:val="20"/>
                <w:lang w:val="en-US"/>
              </w:rPr>
              <w:t>English</w:t>
            </w:r>
            <w:r w:rsidR="005B4D69" w:rsidRPr="00772A8D">
              <w:rPr>
                <w:rFonts w:ascii="Century Gothic" w:hAnsi="Century Gothic"/>
                <w:i w:val="0"/>
                <w:sz w:val="20"/>
                <w:szCs w:val="20"/>
                <w:lang w:val="en-US"/>
              </w:rPr>
              <w:t xml:space="preserve"> Fluent </w:t>
            </w:r>
            <w:r w:rsidRPr="00772A8D">
              <w:rPr>
                <w:rFonts w:ascii="Century Gothic" w:hAnsi="Century Gothic"/>
                <w:i w:val="0"/>
                <w:sz w:val="12"/>
                <w:szCs w:val="12"/>
                <w:lang w:val="en-US"/>
              </w:rPr>
              <w:t>(</w:t>
            </w:r>
            <w:r w:rsidR="005B4D69" w:rsidRPr="00772A8D">
              <w:rPr>
                <w:rFonts w:ascii="Century Gothic" w:hAnsi="Century Gothic"/>
                <w:i w:val="0"/>
                <w:sz w:val="12"/>
                <w:szCs w:val="12"/>
                <w:lang w:val="en-US"/>
              </w:rPr>
              <w:t>spoken &amp;</w:t>
            </w:r>
            <w:r w:rsidRPr="00772A8D">
              <w:rPr>
                <w:rFonts w:ascii="Century Gothic" w:hAnsi="Century Gothic"/>
                <w:i w:val="0"/>
                <w:sz w:val="12"/>
                <w:szCs w:val="12"/>
                <w:lang w:val="en-US"/>
              </w:rPr>
              <w:t xml:space="preserve"> written)</w:t>
            </w:r>
          </w:p>
          <w:p w:rsidR="005B4D69" w:rsidRPr="00772A8D" w:rsidRDefault="005B4D69" w:rsidP="00907562">
            <w:pPr>
              <w:pStyle w:val="a4"/>
              <w:numPr>
                <w:ilvl w:val="0"/>
                <w:numId w:val="15"/>
              </w:numPr>
              <w:ind w:left="29" w:right="-61" w:hanging="124"/>
              <w:jc w:val="left"/>
              <w:rPr>
                <w:rFonts w:ascii="Century Gothic" w:hAnsi="Century Gothic"/>
                <w:i w:val="0"/>
                <w:sz w:val="20"/>
                <w:szCs w:val="20"/>
                <w:lang w:val="en-US"/>
              </w:rPr>
            </w:pPr>
            <w:r w:rsidRPr="00772A8D">
              <w:rPr>
                <w:rFonts w:ascii="Century Gothic" w:hAnsi="Century Gothic"/>
                <w:i w:val="0"/>
                <w:sz w:val="20"/>
                <w:szCs w:val="20"/>
                <w:lang w:val="en-US"/>
              </w:rPr>
              <w:t>Greek</w:t>
            </w:r>
            <w:r w:rsidRPr="00772A8D">
              <w:rPr>
                <w:rFonts w:ascii="Century Gothic" w:hAnsi="Century Gothic"/>
                <w:i w:val="0"/>
                <w:sz w:val="20"/>
                <w:szCs w:val="20"/>
              </w:rPr>
              <w:t xml:space="preserve"> (</w:t>
            </w:r>
            <w:r w:rsidRPr="00772A8D">
              <w:rPr>
                <w:rFonts w:ascii="Century Gothic" w:hAnsi="Century Gothic"/>
                <w:i w:val="0"/>
                <w:sz w:val="20"/>
                <w:szCs w:val="20"/>
                <w:lang w:val="en-US"/>
              </w:rPr>
              <w:t>Native</w:t>
            </w:r>
            <w:r w:rsidRPr="00772A8D">
              <w:rPr>
                <w:rFonts w:ascii="Century Gothic" w:hAnsi="Century Gothic"/>
                <w:i w:val="0"/>
                <w:sz w:val="20"/>
                <w:szCs w:val="20"/>
              </w:rPr>
              <w:t>)</w:t>
            </w:r>
          </w:p>
          <w:p w:rsidR="005C002D" w:rsidRPr="00772A8D" w:rsidRDefault="005C002D" w:rsidP="00B25F4F">
            <w:pPr>
              <w:jc w:val="left"/>
              <w:rPr>
                <w:rFonts w:ascii="Century Gothic" w:hAnsi="Century Gothic"/>
                <w:i w:val="0"/>
                <w:sz w:val="20"/>
                <w:szCs w:val="20"/>
                <w:lang w:val="en-US"/>
              </w:rPr>
            </w:pPr>
          </w:p>
          <w:p w:rsidR="005B4D69" w:rsidRPr="00772A8D" w:rsidRDefault="005B4D69" w:rsidP="00256FE1">
            <w:pPr>
              <w:jc w:val="center"/>
              <w:rPr>
                <w:rFonts w:ascii="Century Gothic" w:hAnsi="Century Gothic"/>
                <w:i w:val="0"/>
              </w:rPr>
            </w:pPr>
            <w:r w:rsidRPr="00772A8D">
              <w:rPr>
                <w:rFonts w:ascii="Century Gothic" w:hAnsi="Century Gothic"/>
                <w:noProof/>
                <w:lang w:eastAsia="el-GR"/>
              </w:rPr>
              <w:drawing>
                <wp:inline distT="0" distB="0" distL="0" distR="0" wp14:anchorId="421E2E1C" wp14:editId="421E2E1D">
                  <wp:extent cx="273600" cy="2736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3D388F" w:rsidRDefault="003D388F" w:rsidP="001E50F8">
            <w:pPr>
              <w:jc w:val="left"/>
              <w:rPr>
                <w:rFonts w:ascii="Century Gothic" w:hAnsi="Century Gothic"/>
                <w:i w:val="0"/>
                <w:sz w:val="16"/>
                <w:szCs w:val="16"/>
                <w:lang w:val="en-US"/>
              </w:rPr>
            </w:pPr>
          </w:p>
          <w:p w:rsidR="00FA355F" w:rsidRPr="00276C56" w:rsidRDefault="00FA355F" w:rsidP="00D36845">
            <w:pPr>
              <w:jc w:val="both"/>
              <w:rPr>
                <w:rFonts w:ascii="Century Gothic" w:hAnsi="Century Gothic"/>
                <w:i w:val="0"/>
                <w:sz w:val="16"/>
                <w:szCs w:val="16"/>
                <w:lang w:val="en-US"/>
              </w:rPr>
            </w:pPr>
            <w:r w:rsidRPr="00772A8D">
              <w:rPr>
                <w:rFonts w:ascii="Century Gothic" w:hAnsi="Century Gothic"/>
                <w:i w:val="0"/>
                <w:sz w:val="16"/>
                <w:szCs w:val="16"/>
                <w:lang w:val="en-US"/>
              </w:rPr>
              <w:t>AutoCAD</w:t>
            </w:r>
            <w:r w:rsidR="00907562" w:rsidRPr="00276C56">
              <w:rPr>
                <w:rFonts w:ascii="Century Gothic" w:hAnsi="Century Gothic"/>
                <w:i w:val="0"/>
                <w:sz w:val="16"/>
                <w:szCs w:val="16"/>
                <w:lang w:val="en-US"/>
              </w:rPr>
              <w:t xml:space="preserve">            </w:t>
            </w:r>
            <w:r w:rsidRPr="00276C56">
              <w:rPr>
                <w:rFonts w:ascii="Century Gothic" w:hAnsi="Century Gothic"/>
                <w:i w:val="0"/>
                <w:sz w:val="16"/>
                <w:szCs w:val="16"/>
                <w:lang w:val="en-US"/>
              </w:rPr>
              <w:t xml:space="preserve"> </w:t>
            </w:r>
            <w:r w:rsidR="00772A8D" w:rsidRPr="00276C56">
              <w:rPr>
                <w:rFonts w:ascii="Century Gothic" w:hAnsi="Century Gothic"/>
                <w:i w:val="0"/>
                <w:sz w:val="16"/>
                <w:szCs w:val="16"/>
                <w:lang w:val="en-US"/>
              </w:rPr>
              <w:t xml:space="preserve">   </w:t>
            </w:r>
            <w:r w:rsidRPr="00276C56">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00D36845">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Pr="00276C56">
              <w:rPr>
                <w:rFonts w:ascii="Century Gothic" w:hAnsi="Century Gothic"/>
                <w:i w:val="0"/>
                <w:sz w:val="16"/>
                <w:szCs w:val="16"/>
                <w:lang w:val="en-US"/>
              </w:rPr>
              <w:t xml:space="preserve"> ●●●●●</w:t>
            </w:r>
          </w:p>
          <w:p w:rsidR="00196C56" w:rsidRPr="00276C56" w:rsidRDefault="00196C56" w:rsidP="00D36845">
            <w:pPr>
              <w:jc w:val="both"/>
              <w:rPr>
                <w:rFonts w:ascii="Century Gothic" w:hAnsi="Century Gothic"/>
                <w:i w:val="0"/>
                <w:sz w:val="16"/>
                <w:szCs w:val="16"/>
                <w:lang w:val="en-US"/>
              </w:rPr>
            </w:pPr>
            <w:r w:rsidRPr="00772A8D">
              <w:rPr>
                <w:rFonts w:ascii="Century Gothic" w:hAnsi="Century Gothic"/>
                <w:i w:val="0"/>
                <w:sz w:val="16"/>
                <w:szCs w:val="16"/>
                <w:lang w:val="en-US"/>
              </w:rPr>
              <w:t>SAP</w:t>
            </w:r>
            <w:r w:rsidRPr="00276C56">
              <w:rPr>
                <w:rFonts w:ascii="Century Gothic" w:hAnsi="Century Gothic"/>
                <w:i w:val="0"/>
                <w:sz w:val="16"/>
                <w:szCs w:val="16"/>
                <w:lang w:val="en-US"/>
              </w:rPr>
              <w:t xml:space="preserve">                        </w:t>
            </w:r>
            <w:r w:rsidR="00772A8D" w:rsidRPr="00276C56">
              <w:rPr>
                <w:rFonts w:ascii="Century Gothic" w:hAnsi="Century Gothic"/>
                <w:i w:val="0"/>
                <w:sz w:val="16"/>
                <w:szCs w:val="16"/>
                <w:lang w:val="en-US"/>
              </w:rPr>
              <w:t xml:space="preserve">      </w:t>
            </w:r>
            <w:r w:rsidRPr="00276C56">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00D36845">
              <w:rPr>
                <w:rFonts w:ascii="Century Gothic" w:hAnsi="Century Gothic"/>
                <w:i w:val="0"/>
                <w:sz w:val="16"/>
                <w:szCs w:val="16"/>
                <w:lang w:val="en-US"/>
              </w:rPr>
              <w:t xml:space="preserve">         </w:t>
            </w:r>
            <w:r w:rsidRPr="00276C56">
              <w:rPr>
                <w:rFonts w:ascii="Century Gothic" w:hAnsi="Century Gothic"/>
                <w:i w:val="0"/>
                <w:sz w:val="16"/>
                <w:szCs w:val="16"/>
                <w:lang w:val="en-US"/>
              </w:rPr>
              <w:t>●●●○○</w:t>
            </w:r>
          </w:p>
          <w:p w:rsidR="005B4D69" w:rsidRPr="00276C56" w:rsidRDefault="005B4D69" w:rsidP="00D36845">
            <w:pPr>
              <w:jc w:val="both"/>
              <w:rPr>
                <w:rFonts w:ascii="Century Gothic" w:hAnsi="Century Gothic"/>
                <w:i w:val="0"/>
                <w:sz w:val="16"/>
                <w:szCs w:val="16"/>
                <w:lang w:val="en-US"/>
              </w:rPr>
            </w:pPr>
            <w:r w:rsidRPr="00772A8D">
              <w:rPr>
                <w:rFonts w:ascii="Century Gothic" w:hAnsi="Century Gothic"/>
                <w:i w:val="0"/>
                <w:sz w:val="16"/>
                <w:szCs w:val="16"/>
                <w:lang w:val="en-US"/>
              </w:rPr>
              <w:t>Microsoft</w:t>
            </w:r>
            <w:r w:rsidRPr="00276C56">
              <w:rPr>
                <w:rFonts w:ascii="Century Gothic" w:hAnsi="Century Gothic"/>
                <w:i w:val="0"/>
                <w:sz w:val="16"/>
                <w:szCs w:val="16"/>
                <w:lang w:val="en-US"/>
              </w:rPr>
              <w:t xml:space="preserve"> </w:t>
            </w:r>
            <w:r w:rsidRPr="00772A8D">
              <w:rPr>
                <w:rFonts w:ascii="Century Gothic" w:hAnsi="Century Gothic"/>
                <w:i w:val="0"/>
                <w:sz w:val="16"/>
                <w:szCs w:val="16"/>
                <w:lang w:val="en-US"/>
              </w:rPr>
              <w:t>Office</w:t>
            </w:r>
            <w:r w:rsidR="00634FA0" w:rsidRPr="00276C56">
              <w:rPr>
                <w:rFonts w:ascii="Century Gothic" w:hAnsi="Century Gothic"/>
                <w:i w:val="0"/>
                <w:sz w:val="16"/>
                <w:szCs w:val="16"/>
                <w:lang w:val="en-US"/>
              </w:rPr>
              <w:t xml:space="preserve"> </w:t>
            </w:r>
            <w:r w:rsidR="001E50F8" w:rsidRPr="00276C56">
              <w:rPr>
                <w:rFonts w:ascii="Century Gothic" w:hAnsi="Century Gothic"/>
                <w:i w:val="0"/>
                <w:sz w:val="16"/>
                <w:szCs w:val="16"/>
                <w:lang w:val="en-US"/>
              </w:rPr>
              <w:t xml:space="preserve"> </w:t>
            </w:r>
            <w:r w:rsidR="00634FA0" w:rsidRPr="00276C56">
              <w:rPr>
                <w:rFonts w:ascii="Century Gothic" w:hAnsi="Century Gothic"/>
                <w:i w:val="0"/>
                <w:sz w:val="16"/>
                <w:szCs w:val="16"/>
                <w:lang w:val="en-US"/>
              </w:rPr>
              <w:t xml:space="preserve">   </w:t>
            </w:r>
            <w:r w:rsidR="00772A8D" w:rsidRPr="00276C56">
              <w:rPr>
                <w:rFonts w:ascii="Century Gothic" w:hAnsi="Century Gothic"/>
                <w:i w:val="0"/>
                <w:sz w:val="16"/>
                <w:szCs w:val="16"/>
                <w:lang w:val="en-US"/>
              </w:rPr>
              <w:t xml:space="preserve">  </w:t>
            </w:r>
            <w:r w:rsidR="00634FA0" w:rsidRPr="00276C56">
              <w:rPr>
                <w:rFonts w:ascii="Century Gothic" w:hAnsi="Century Gothic"/>
                <w:i w:val="0"/>
                <w:sz w:val="16"/>
                <w:szCs w:val="16"/>
                <w:lang w:val="en-US"/>
              </w:rPr>
              <w:t xml:space="preserve">  </w:t>
            </w:r>
            <w:r w:rsidRPr="00276C56">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00D36845">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Pr="00276C56">
              <w:rPr>
                <w:rFonts w:ascii="Century Gothic" w:hAnsi="Century Gothic"/>
                <w:i w:val="0"/>
                <w:sz w:val="16"/>
                <w:szCs w:val="16"/>
                <w:lang w:val="en-US"/>
              </w:rPr>
              <w:t>●●●●●</w:t>
            </w:r>
          </w:p>
          <w:p w:rsidR="005B4D69" w:rsidRPr="00276C56" w:rsidRDefault="005B4D69" w:rsidP="00D36845">
            <w:pPr>
              <w:jc w:val="both"/>
              <w:rPr>
                <w:rFonts w:ascii="Century Gothic" w:hAnsi="Century Gothic"/>
                <w:i w:val="0"/>
                <w:sz w:val="16"/>
                <w:szCs w:val="16"/>
                <w:lang w:val="en-US"/>
              </w:rPr>
            </w:pPr>
            <w:r w:rsidRPr="00772A8D">
              <w:rPr>
                <w:rFonts w:ascii="Century Gothic" w:hAnsi="Century Gothic"/>
                <w:i w:val="0"/>
                <w:sz w:val="16"/>
                <w:szCs w:val="16"/>
                <w:lang w:val="en-US"/>
              </w:rPr>
              <w:t>Microsoft</w:t>
            </w:r>
            <w:r w:rsidRPr="00276C56">
              <w:rPr>
                <w:rFonts w:ascii="Century Gothic" w:hAnsi="Century Gothic"/>
                <w:i w:val="0"/>
                <w:sz w:val="16"/>
                <w:szCs w:val="16"/>
                <w:lang w:val="en-US"/>
              </w:rPr>
              <w:t xml:space="preserve"> </w:t>
            </w:r>
            <w:r w:rsidRPr="00772A8D">
              <w:rPr>
                <w:rFonts w:ascii="Century Gothic" w:hAnsi="Century Gothic"/>
                <w:i w:val="0"/>
                <w:sz w:val="16"/>
                <w:szCs w:val="16"/>
                <w:lang w:val="en-US"/>
              </w:rPr>
              <w:t>Windows</w:t>
            </w:r>
            <w:r w:rsidR="00C919BB">
              <w:rPr>
                <w:rFonts w:ascii="Century Gothic" w:hAnsi="Century Gothic"/>
                <w:i w:val="0"/>
                <w:sz w:val="16"/>
                <w:szCs w:val="16"/>
                <w:lang w:val="en-US"/>
              </w:rPr>
              <w:t xml:space="preserve">             </w:t>
            </w:r>
            <w:r w:rsidR="00772A8D" w:rsidRPr="00276C56">
              <w:rPr>
                <w:rFonts w:ascii="Century Gothic" w:hAnsi="Century Gothic"/>
                <w:i w:val="0"/>
                <w:sz w:val="16"/>
                <w:szCs w:val="16"/>
                <w:lang w:val="en-US"/>
              </w:rPr>
              <w:t xml:space="preserve">   </w:t>
            </w:r>
            <w:r w:rsidR="00634FA0" w:rsidRPr="00276C56">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00D36845">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Pr="00276C56">
              <w:rPr>
                <w:rFonts w:ascii="Century Gothic" w:hAnsi="Century Gothic"/>
                <w:i w:val="0"/>
                <w:sz w:val="16"/>
                <w:szCs w:val="16"/>
                <w:lang w:val="en-US"/>
              </w:rPr>
              <w:t>●●●●●</w:t>
            </w:r>
          </w:p>
          <w:p w:rsidR="005B4D69" w:rsidRPr="00772A8D" w:rsidRDefault="00772A8D" w:rsidP="00D36845">
            <w:pPr>
              <w:jc w:val="both"/>
              <w:rPr>
                <w:rFonts w:ascii="Century Gothic" w:hAnsi="Century Gothic"/>
                <w:i w:val="0"/>
                <w:sz w:val="16"/>
                <w:szCs w:val="16"/>
                <w:lang w:val="en-US"/>
              </w:rPr>
            </w:pPr>
            <w:r w:rsidRPr="00772A8D">
              <w:rPr>
                <w:rFonts w:ascii="Century Gothic" w:hAnsi="Century Gothic"/>
                <w:i w:val="0"/>
                <w:sz w:val="16"/>
                <w:szCs w:val="16"/>
                <w:lang w:val="en-US"/>
              </w:rPr>
              <w:t>Lab Sys</w:t>
            </w:r>
            <w:r w:rsidR="005B4D69" w:rsidRPr="00772A8D">
              <w:rPr>
                <w:rFonts w:ascii="Century Gothic" w:hAnsi="Century Gothic"/>
                <w:i w:val="0"/>
                <w:sz w:val="16"/>
                <w:szCs w:val="16"/>
                <w:lang w:val="en-US"/>
              </w:rPr>
              <w:t xml:space="preserve">/software </w:t>
            </w:r>
            <w:r w:rsidR="001E50F8" w:rsidRPr="00772A8D">
              <w:rPr>
                <w:rFonts w:ascii="Century Gothic" w:hAnsi="Century Gothic"/>
                <w:i w:val="0"/>
                <w:sz w:val="16"/>
                <w:szCs w:val="16"/>
                <w:lang w:val="en-US"/>
              </w:rPr>
              <w:t xml:space="preserve"> </w:t>
            </w:r>
            <w:r w:rsidRPr="00772A8D">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Pr="00772A8D">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Pr="00772A8D">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00D36845">
              <w:rPr>
                <w:rFonts w:ascii="Century Gothic" w:hAnsi="Century Gothic"/>
                <w:i w:val="0"/>
                <w:sz w:val="16"/>
                <w:szCs w:val="16"/>
                <w:lang w:val="en-US"/>
              </w:rPr>
              <w:t xml:space="preserve">         </w:t>
            </w:r>
            <w:r w:rsidR="005B4D69" w:rsidRPr="00772A8D">
              <w:rPr>
                <w:rFonts w:ascii="Century Gothic" w:hAnsi="Century Gothic"/>
                <w:i w:val="0"/>
                <w:sz w:val="16"/>
                <w:szCs w:val="16"/>
                <w:lang w:val="en-US"/>
              </w:rPr>
              <w:t>●</w:t>
            </w:r>
            <w:r w:rsidRPr="00772A8D">
              <w:rPr>
                <w:rFonts w:ascii="Century Gothic" w:hAnsi="Century Gothic"/>
                <w:i w:val="0"/>
                <w:sz w:val="16"/>
                <w:szCs w:val="16"/>
                <w:lang w:val="en-US"/>
              </w:rPr>
              <w:t>●●</w:t>
            </w:r>
            <w:r w:rsidR="005B4D69" w:rsidRPr="00772A8D">
              <w:rPr>
                <w:rFonts w:ascii="Century Gothic" w:hAnsi="Century Gothic"/>
                <w:i w:val="0"/>
                <w:sz w:val="16"/>
                <w:szCs w:val="16"/>
                <w:lang w:val="en-US"/>
              </w:rPr>
              <w:t>●</w:t>
            </w:r>
            <w:r w:rsidR="00C572CB" w:rsidRPr="00772A8D">
              <w:rPr>
                <w:rFonts w:ascii="Century Gothic" w:hAnsi="Century Gothic"/>
                <w:i w:val="0"/>
                <w:sz w:val="16"/>
                <w:szCs w:val="16"/>
                <w:lang w:val="en-US"/>
              </w:rPr>
              <w:t>●</w:t>
            </w:r>
          </w:p>
          <w:p w:rsidR="00C572CB" w:rsidRPr="00772A8D" w:rsidRDefault="00EA1958" w:rsidP="00D36845">
            <w:pPr>
              <w:jc w:val="both"/>
              <w:rPr>
                <w:rFonts w:ascii="Century Gothic" w:hAnsi="Century Gothic"/>
                <w:i w:val="0"/>
                <w:sz w:val="16"/>
                <w:szCs w:val="16"/>
                <w:lang w:val="en-US"/>
              </w:rPr>
            </w:pPr>
            <w:r>
              <w:rPr>
                <w:rFonts w:ascii="Century Gothic" w:hAnsi="Century Gothic"/>
                <w:i w:val="0"/>
                <w:sz w:val="16"/>
                <w:szCs w:val="16"/>
                <w:lang w:val="en-US"/>
              </w:rPr>
              <w:t>KUKA Robo</w:t>
            </w:r>
            <w:r w:rsidR="00D45C45">
              <w:rPr>
                <w:rFonts w:ascii="Century Gothic" w:hAnsi="Century Gothic"/>
                <w:i w:val="0"/>
                <w:sz w:val="16"/>
                <w:szCs w:val="16"/>
                <w:lang w:val="en-US"/>
              </w:rPr>
              <w:t>t Language</w:t>
            </w:r>
            <w:r w:rsidR="005B4D69" w:rsidRPr="00772A8D">
              <w:rPr>
                <w:rFonts w:ascii="Century Gothic" w:hAnsi="Century Gothic"/>
                <w:i w:val="0"/>
                <w:sz w:val="16"/>
                <w:szCs w:val="16"/>
                <w:lang w:val="en-US"/>
              </w:rPr>
              <w:t xml:space="preserve"> </w:t>
            </w:r>
            <w:r w:rsidR="00C919BB">
              <w:rPr>
                <w:rFonts w:ascii="Century Gothic" w:hAnsi="Century Gothic"/>
                <w:i w:val="0"/>
                <w:sz w:val="16"/>
                <w:szCs w:val="16"/>
                <w:lang w:val="en-US"/>
              </w:rPr>
              <w:t>(KRL)</w:t>
            </w:r>
            <w:r w:rsidR="00634FA0" w:rsidRPr="00772A8D">
              <w:rPr>
                <w:rFonts w:ascii="Century Gothic" w:hAnsi="Century Gothic"/>
                <w:i w:val="0"/>
                <w:sz w:val="16"/>
                <w:szCs w:val="16"/>
                <w:lang w:val="en-US"/>
              </w:rPr>
              <w:t xml:space="preserve">       </w:t>
            </w:r>
            <w:r w:rsidR="00C919BB">
              <w:rPr>
                <w:rFonts w:ascii="Century Gothic" w:hAnsi="Century Gothic"/>
                <w:i w:val="0"/>
                <w:sz w:val="16"/>
                <w:szCs w:val="16"/>
                <w:lang w:val="en-US"/>
              </w:rPr>
              <w:t xml:space="preserve"> </w:t>
            </w:r>
            <w:r w:rsidR="00634FA0" w:rsidRPr="00772A8D">
              <w:rPr>
                <w:rFonts w:ascii="Century Gothic" w:hAnsi="Century Gothic"/>
                <w:i w:val="0"/>
                <w:sz w:val="16"/>
                <w:szCs w:val="16"/>
                <w:lang w:val="en-US"/>
              </w:rPr>
              <w:t xml:space="preserve"> </w:t>
            </w:r>
            <w:r w:rsidR="00D36845">
              <w:rPr>
                <w:rFonts w:ascii="Century Gothic" w:hAnsi="Century Gothic"/>
                <w:i w:val="0"/>
                <w:sz w:val="16"/>
                <w:szCs w:val="16"/>
                <w:lang w:val="en-US"/>
              </w:rPr>
              <w:t xml:space="preserve">         </w:t>
            </w:r>
            <w:r w:rsidR="00634FA0" w:rsidRPr="00772A8D">
              <w:rPr>
                <w:rFonts w:ascii="Century Gothic" w:hAnsi="Century Gothic"/>
                <w:i w:val="0"/>
                <w:sz w:val="16"/>
                <w:szCs w:val="16"/>
                <w:lang w:val="en-US"/>
              </w:rPr>
              <w:t xml:space="preserve"> </w:t>
            </w:r>
            <w:r w:rsidR="005B4D69" w:rsidRPr="00772A8D">
              <w:rPr>
                <w:rFonts w:ascii="Century Gothic" w:hAnsi="Century Gothic"/>
                <w:i w:val="0"/>
                <w:sz w:val="16"/>
                <w:szCs w:val="16"/>
                <w:lang w:val="en-US"/>
              </w:rPr>
              <w:t>●●●●○</w:t>
            </w:r>
          </w:p>
          <w:p w:rsidR="00B24927" w:rsidRPr="00772A8D" w:rsidRDefault="00B24927" w:rsidP="00B25F4F">
            <w:pPr>
              <w:jc w:val="left"/>
              <w:rPr>
                <w:rFonts w:ascii="Century Gothic" w:hAnsi="Century Gothic"/>
                <w:i w:val="0"/>
                <w:lang w:val="en-US"/>
              </w:rPr>
            </w:pPr>
          </w:p>
          <w:p w:rsidR="003D388F" w:rsidRDefault="005B4D69" w:rsidP="003D388F">
            <w:pPr>
              <w:jc w:val="center"/>
              <w:rPr>
                <w:rFonts w:ascii="Century Gothic" w:hAnsi="Century Gothic"/>
                <w:i w:val="0"/>
                <w:lang w:val="en-US"/>
              </w:rPr>
            </w:pPr>
            <w:r w:rsidRPr="00772A8D">
              <w:rPr>
                <w:rFonts w:ascii="Century Gothic" w:hAnsi="Century Gothic"/>
                <w:noProof/>
                <w:lang w:eastAsia="el-GR"/>
              </w:rPr>
              <w:drawing>
                <wp:inline distT="0" distB="0" distL="0" distR="0" wp14:anchorId="421E2E1E" wp14:editId="421E2E1F">
                  <wp:extent cx="273600" cy="27360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athon_skill-share_flat-circle-white-on-black_512x512.png"/>
                          <pic:cNvPicPr/>
                        </pic:nvPicPr>
                        <pic:blipFill>
                          <a:blip r:embed="rId23" cstate="print">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p w:rsidR="003D388F" w:rsidRPr="003D388F" w:rsidRDefault="003D388F" w:rsidP="003D388F">
            <w:pPr>
              <w:jc w:val="left"/>
              <w:rPr>
                <w:rFonts w:ascii="Century Gothic" w:hAnsi="Century Gothic"/>
                <w:i w:val="0"/>
                <w:sz w:val="16"/>
                <w:szCs w:val="16"/>
                <w:lang w:val="en-US"/>
              </w:rPr>
            </w:pPr>
          </w:p>
          <w:p w:rsidR="005B4D69" w:rsidRDefault="005B4D69" w:rsidP="00B25F4F">
            <w:pPr>
              <w:jc w:val="left"/>
              <w:rPr>
                <w:rFonts w:ascii="Century Gothic" w:hAnsi="Century Gothic"/>
                <w:i w:val="0"/>
                <w:sz w:val="20"/>
                <w:szCs w:val="20"/>
                <w:lang w:val="en-US"/>
              </w:rPr>
            </w:pPr>
            <w:r w:rsidRPr="00772A8D">
              <w:rPr>
                <w:rFonts w:ascii="Century Gothic" w:hAnsi="Century Gothic"/>
                <w:i w:val="0"/>
                <w:sz w:val="20"/>
                <w:szCs w:val="20"/>
                <w:lang w:val="en-US"/>
              </w:rPr>
              <w:t>Project Management</w:t>
            </w:r>
          </w:p>
          <w:p w:rsidR="00C572CB" w:rsidRPr="00772A8D" w:rsidRDefault="00C572CB" w:rsidP="00B25F4F">
            <w:pPr>
              <w:jc w:val="left"/>
              <w:rPr>
                <w:rFonts w:ascii="Century Gothic" w:hAnsi="Century Gothic"/>
                <w:i w:val="0"/>
                <w:sz w:val="20"/>
                <w:szCs w:val="20"/>
                <w:lang w:val="en-US"/>
              </w:rPr>
            </w:pPr>
            <w:r>
              <w:rPr>
                <w:rFonts w:ascii="Century Gothic" w:hAnsi="Century Gothic"/>
                <w:i w:val="0"/>
                <w:sz w:val="20"/>
                <w:szCs w:val="20"/>
                <w:lang w:val="en-US"/>
              </w:rPr>
              <w:t>Design of Experiments</w:t>
            </w:r>
          </w:p>
          <w:p w:rsidR="005B4D69" w:rsidRPr="00772A8D" w:rsidRDefault="005B4D69" w:rsidP="00B25F4F">
            <w:pPr>
              <w:jc w:val="left"/>
              <w:rPr>
                <w:rFonts w:ascii="Century Gothic" w:hAnsi="Century Gothic"/>
                <w:i w:val="0"/>
                <w:sz w:val="20"/>
                <w:szCs w:val="20"/>
                <w:lang w:val="en-US"/>
              </w:rPr>
            </w:pPr>
            <w:r w:rsidRPr="00772A8D">
              <w:rPr>
                <w:rFonts w:ascii="Century Gothic" w:hAnsi="Century Gothic"/>
                <w:i w:val="0"/>
                <w:sz w:val="20"/>
                <w:szCs w:val="20"/>
                <w:lang w:val="en-US"/>
              </w:rPr>
              <w:t>Strategic Planning</w:t>
            </w:r>
          </w:p>
          <w:p w:rsidR="005B4D69" w:rsidRPr="00772A8D" w:rsidRDefault="005B4D69" w:rsidP="00B25F4F">
            <w:pPr>
              <w:jc w:val="left"/>
              <w:rPr>
                <w:rFonts w:ascii="Century Gothic" w:hAnsi="Century Gothic"/>
                <w:i w:val="0"/>
                <w:lang w:val="en-US"/>
              </w:rPr>
            </w:pPr>
            <w:r w:rsidRPr="00772A8D">
              <w:rPr>
                <w:rFonts w:ascii="Century Gothic" w:hAnsi="Century Gothic"/>
                <w:i w:val="0"/>
                <w:sz w:val="20"/>
                <w:szCs w:val="20"/>
                <w:lang w:val="en-US"/>
              </w:rPr>
              <w:t>Data Visualization</w:t>
            </w:r>
          </w:p>
          <w:p w:rsidR="005B4D69" w:rsidRPr="00772A8D" w:rsidRDefault="005B4D69" w:rsidP="00B25F4F">
            <w:pPr>
              <w:jc w:val="left"/>
              <w:rPr>
                <w:rFonts w:ascii="Century Gothic" w:hAnsi="Century Gothic"/>
                <w:i w:val="0"/>
                <w:lang w:val="en-US"/>
              </w:rPr>
            </w:pPr>
            <w:r w:rsidRPr="00772A8D">
              <w:rPr>
                <w:rFonts w:ascii="Century Gothic" w:hAnsi="Century Gothic"/>
                <w:i w:val="0"/>
                <w:sz w:val="20"/>
                <w:szCs w:val="20"/>
                <w:lang w:val="en-US"/>
              </w:rPr>
              <w:t>Presentation</w:t>
            </w:r>
          </w:p>
          <w:p w:rsidR="005B4D69" w:rsidRPr="00772A8D" w:rsidRDefault="005B4D69" w:rsidP="00B25F4F">
            <w:pPr>
              <w:jc w:val="left"/>
              <w:rPr>
                <w:rFonts w:ascii="Century Gothic" w:hAnsi="Century Gothic"/>
                <w:i w:val="0"/>
                <w:lang w:val="en-US"/>
              </w:rPr>
            </w:pPr>
            <w:r w:rsidRPr="00772A8D">
              <w:rPr>
                <w:rFonts w:ascii="Century Gothic" w:hAnsi="Century Gothic"/>
                <w:i w:val="0"/>
                <w:sz w:val="20"/>
                <w:szCs w:val="20"/>
                <w:lang w:val="en-US"/>
              </w:rPr>
              <w:t>Teamwork</w:t>
            </w:r>
          </w:p>
          <w:p w:rsidR="005B4D69" w:rsidRPr="00946D5A" w:rsidRDefault="005B4D69" w:rsidP="00B25F4F">
            <w:pPr>
              <w:jc w:val="left"/>
              <w:rPr>
                <w:rFonts w:ascii="Century Gothic" w:hAnsi="Century Gothic"/>
                <w:i w:val="0"/>
                <w:lang w:val="en-US"/>
              </w:rPr>
            </w:pPr>
            <w:r w:rsidRPr="00772A8D">
              <w:rPr>
                <w:rFonts w:ascii="Century Gothic" w:hAnsi="Century Gothic"/>
                <w:i w:val="0"/>
                <w:sz w:val="20"/>
                <w:szCs w:val="20"/>
                <w:lang w:val="en-US"/>
              </w:rPr>
              <w:t>Adaptability</w:t>
            </w:r>
          </w:p>
          <w:p w:rsidR="005B4D69" w:rsidRPr="00772A8D" w:rsidRDefault="005B4D69" w:rsidP="00B25F4F">
            <w:pPr>
              <w:jc w:val="left"/>
              <w:rPr>
                <w:rFonts w:ascii="Century Gothic" w:hAnsi="Century Gothic"/>
                <w:i w:val="0"/>
                <w:sz w:val="20"/>
                <w:szCs w:val="20"/>
                <w:lang w:val="en-US"/>
              </w:rPr>
            </w:pPr>
            <w:r w:rsidRPr="00772A8D">
              <w:rPr>
                <w:rFonts w:ascii="Century Gothic" w:hAnsi="Century Gothic"/>
                <w:i w:val="0"/>
                <w:sz w:val="20"/>
                <w:szCs w:val="20"/>
                <w:lang w:val="en-US"/>
              </w:rPr>
              <w:t>Experimenting</w:t>
            </w:r>
          </w:p>
          <w:p w:rsidR="00B25F4F" w:rsidRDefault="001E50F8" w:rsidP="003D388F">
            <w:pPr>
              <w:jc w:val="left"/>
              <w:rPr>
                <w:rFonts w:ascii="Century Gothic" w:hAnsi="Century Gothic"/>
                <w:iCs w:val="0"/>
                <w:sz w:val="20"/>
                <w:szCs w:val="20"/>
                <w:lang w:val="en-US"/>
              </w:rPr>
            </w:pPr>
            <w:r w:rsidRPr="00772A8D">
              <w:rPr>
                <w:rFonts w:ascii="Century Gothic" w:hAnsi="Century Gothic"/>
                <w:i w:val="0"/>
                <w:sz w:val="20"/>
                <w:szCs w:val="20"/>
                <w:lang w:val="en-US"/>
              </w:rPr>
              <w:t>Critical Thinking</w:t>
            </w:r>
          </w:p>
          <w:p w:rsidR="00840E7E" w:rsidRDefault="00840E7E" w:rsidP="003D388F">
            <w:pPr>
              <w:jc w:val="left"/>
              <w:rPr>
                <w:iCs w:val="0"/>
                <w:color w:val="5B9BD5" w:themeColor="accent1"/>
                <w:sz w:val="20"/>
                <w:szCs w:val="20"/>
                <w:lang w:val="en-US"/>
              </w:rPr>
            </w:pPr>
          </w:p>
          <w:p w:rsidR="00840E7E" w:rsidRPr="003D388F" w:rsidRDefault="00840E7E" w:rsidP="003D388F">
            <w:pPr>
              <w:jc w:val="left"/>
              <w:rPr>
                <w:i w:val="0"/>
                <w:iCs w:val="0"/>
                <w:color w:val="5B9BD5" w:themeColor="accent1"/>
                <w:lang w:val="en-US"/>
              </w:rPr>
            </w:pPr>
          </w:p>
          <w:p w:rsidR="003D388F" w:rsidRDefault="003D388F" w:rsidP="003D388F">
            <w:pPr>
              <w:jc w:val="left"/>
              <w:rPr>
                <w:lang w:val="en-US"/>
              </w:rPr>
            </w:pPr>
          </w:p>
          <w:p w:rsidR="005B4D69" w:rsidRDefault="0060567E" w:rsidP="003D388F">
            <w:pPr>
              <w:jc w:val="center"/>
              <w:rPr>
                <w:rFonts w:ascii="Century Gothic" w:hAnsi="Century Gothic"/>
                <w:b/>
                <w:i w:val="0"/>
                <w:sz w:val="32"/>
                <w:lang w:val="en-US"/>
              </w:rPr>
            </w:pPr>
            <w:r>
              <w:rPr>
                <w:rFonts w:asciiTheme="minorHAnsi" w:eastAsiaTheme="minorHAnsi" w:hAnsiTheme="minorHAnsi" w:cstheme="minorBidi"/>
                <w:i w:val="0"/>
                <w:iCs w:val="0"/>
                <w:sz w:val="22"/>
              </w:rPr>
              <w:lastRenderedPageBreak/>
              <w:pict w14:anchorId="421E2E20">
                <v:shape id="Εικόνα 26" o:spid="_x0000_i1025" type="#_x0000_t75" style="width:21.75pt;height:21.75pt;visibility:visible;mso-wrap-style:square">
                  <v:imagedata r:id="rId25" o:title=""/>
                </v:shape>
              </w:pict>
            </w:r>
          </w:p>
          <w:p w:rsidR="003D388F" w:rsidRPr="003D388F" w:rsidRDefault="003D388F" w:rsidP="003D388F">
            <w:pPr>
              <w:jc w:val="left"/>
              <w:rPr>
                <w:rFonts w:ascii="Century Gothic" w:hAnsi="Century Gothic"/>
                <w:b/>
                <w:i w:val="0"/>
                <w:sz w:val="22"/>
                <w:lang w:val="en-US"/>
              </w:rPr>
            </w:pPr>
          </w:p>
          <w:p w:rsidR="005B4D69" w:rsidRPr="00772A8D" w:rsidRDefault="005B4D69" w:rsidP="003D388F">
            <w:pPr>
              <w:jc w:val="center"/>
              <w:rPr>
                <w:rFonts w:ascii="Century Gothic" w:hAnsi="Century Gothic"/>
                <w:i w:val="0"/>
                <w:lang w:val="en-US"/>
              </w:rPr>
            </w:pPr>
            <w:r w:rsidRPr="00772A8D">
              <w:rPr>
                <w:rFonts w:ascii="Century Gothic" w:hAnsi="Century Gothic"/>
                <w:b/>
                <w:i w:val="0"/>
                <w:lang w:val="en-US"/>
              </w:rPr>
              <w:t>REFERENCES</w:t>
            </w:r>
          </w:p>
          <w:p w:rsidR="00C87E1B" w:rsidRDefault="00C87E1B" w:rsidP="00C87E1B">
            <w:pPr>
              <w:pStyle w:val="Default"/>
            </w:pPr>
          </w:p>
          <w:tbl>
            <w:tblPr>
              <w:tblW w:w="0" w:type="auto"/>
              <w:tblBorders>
                <w:top w:val="nil"/>
                <w:left w:val="nil"/>
                <w:bottom w:val="nil"/>
                <w:right w:val="nil"/>
              </w:tblBorders>
              <w:tblLook w:val="0000" w:firstRow="0" w:lastRow="0" w:firstColumn="0" w:lastColumn="0" w:noHBand="0" w:noVBand="0"/>
            </w:tblPr>
            <w:tblGrid>
              <w:gridCol w:w="3555"/>
            </w:tblGrid>
            <w:tr w:rsidR="00C87E1B" w:rsidRPr="00810BB6">
              <w:trPr>
                <w:trHeight w:val="497"/>
              </w:trPr>
              <w:tc>
                <w:tcPr>
                  <w:tcW w:w="0" w:type="auto"/>
                </w:tcPr>
                <w:p w:rsidR="00C87E1B" w:rsidRDefault="00C87E1B" w:rsidP="00B25F4F">
                  <w:pPr>
                    <w:pStyle w:val="Default"/>
                    <w:jc w:val="both"/>
                    <w:rPr>
                      <w:sz w:val="18"/>
                      <w:szCs w:val="18"/>
                    </w:rPr>
                  </w:pPr>
                  <w:r>
                    <w:rPr>
                      <w:sz w:val="18"/>
                      <w:szCs w:val="18"/>
                    </w:rPr>
                    <w:t xml:space="preserve">Dr. –Ing. Spyros </w:t>
                  </w:r>
                  <w:proofErr w:type="spellStart"/>
                  <w:r>
                    <w:rPr>
                      <w:sz w:val="18"/>
                      <w:szCs w:val="18"/>
                    </w:rPr>
                    <w:t>Papaefthymiou</w:t>
                  </w:r>
                  <w:proofErr w:type="spellEnd"/>
                  <w:r>
                    <w:rPr>
                      <w:sz w:val="18"/>
                      <w:szCs w:val="18"/>
                    </w:rPr>
                    <w:t xml:space="preserve">. </w:t>
                  </w:r>
                </w:p>
                <w:p w:rsidR="00C87E1B" w:rsidRDefault="00C87E1B" w:rsidP="00B25F4F">
                  <w:pPr>
                    <w:pStyle w:val="Default"/>
                    <w:jc w:val="both"/>
                    <w:rPr>
                      <w:sz w:val="18"/>
                      <w:szCs w:val="18"/>
                    </w:rPr>
                  </w:pPr>
                  <w:r>
                    <w:rPr>
                      <w:sz w:val="18"/>
                      <w:szCs w:val="18"/>
                    </w:rPr>
                    <w:t xml:space="preserve">Assistant Professor in Metallurgy and Materials Technology. </w:t>
                  </w:r>
                </w:p>
                <w:p w:rsidR="00C87E1B" w:rsidRDefault="00C87E1B" w:rsidP="00B25F4F">
                  <w:pPr>
                    <w:pStyle w:val="Default"/>
                    <w:jc w:val="both"/>
                    <w:rPr>
                      <w:sz w:val="18"/>
                      <w:szCs w:val="18"/>
                    </w:rPr>
                  </w:pPr>
                  <w:r>
                    <w:rPr>
                      <w:sz w:val="18"/>
                      <w:szCs w:val="18"/>
                    </w:rPr>
                    <w:t xml:space="preserve">National Technical University of Athens </w:t>
                  </w:r>
                </w:p>
                <w:p w:rsidR="00C87E1B" w:rsidRDefault="0060567E" w:rsidP="00B25F4F">
                  <w:pPr>
                    <w:pStyle w:val="Default"/>
                    <w:jc w:val="both"/>
                    <w:rPr>
                      <w:i/>
                      <w:iCs/>
                      <w:sz w:val="18"/>
                      <w:szCs w:val="18"/>
                    </w:rPr>
                  </w:pPr>
                  <w:hyperlink w:history="1">
                    <w:r w:rsidR="00C87E1B" w:rsidRPr="00F7022B">
                      <w:rPr>
                        <w:rStyle w:val="-"/>
                        <w:i/>
                        <w:iCs/>
                        <w:sz w:val="18"/>
                        <w:szCs w:val="18"/>
                      </w:rPr>
                      <w:t>sppapaef@metal.ntua.gr</w:t>
                    </w:r>
                  </w:hyperlink>
                  <w:r w:rsidR="00C87E1B">
                    <w:rPr>
                      <w:i/>
                      <w:iCs/>
                      <w:sz w:val="18"/>
                      <w:szCs w:val="18"/>
                    </w:rPr>
                    <w:t xml:space="preserve"> </w:t>
                  </w:r>
                </w:p>
                <w:p w:rsidR="00B25F4F" w:rsidRDefault="00B25F4F" w:rsidP="00B25F4F">
                  <w:pPr>
                    <w:pStyle w:val="Default"/>
                    <w:jc w:val="both"/>
                    <w:rPr>
                      <w:i/>
                      <w:iCs/>
                      <w:sz w:val="18"/>
                      <w:szCs w:val="18"/>
                    </w:rPr>
                  </w:pPr>
                </w:p>
                <w:p w:rsidR="00B25F4F" w:rsidRDefault="00B25F4F" w:rsidP="00B25F4F">
                  <w:pPr>
                    <w:pStyle w:val="Default"/>
                    <w:jc w:val="both"/>
                    <w:rPr>
                      <w:sz w:val="18"/>
                      <w:szCs w:val="18"/>
                    </w:rPr>
                  </w:pPr>
                  <w:r>
                    <w:rPr>
                      <w:sz w:val="18"/>
                      <w:szCs w:val="18"/>
                    </w:rPr>
                    <w:t xml:space="preserve">Iliana </w:t>
                  </w:r>
                  <w:proofErr w:type="spellStart"/>
                  <w:r>
                    <w:rPr>
                      <w:sz w:val="18"/>
                      <w:szCs w:val="18"/>
                    </w:rPr>
                    <w:t>Halikia</w:t>
                  </w:r>
                  <w:proofErr w:type="spellEnd"/>
                  <w:r>
                    <w:rPr>
                      <w:sz w:val="18"/>
                      <w:szCs w:val="18"/>
                    </w:rPr>
                    <w:t xml:space="preserve">, M.Sc., PhD. </w:t>
                  </w:r>
                </w:p>
                <w:p w:rsidR="00B25F4F" w:rsidRDefault="00B25F4F" w:rsidP="00B25F4F">
                  <w:pPr>
                    <w:pStyle w:val="Default"/>
                    <w:jc w:val="both"/>
                    <w:rPr>
                      <w:sz w:val="18"/>
                      <w:szCs w:val="18"/>
                    </w:rPr>
                  </w:pPr>
                  <w:r>
                    <w:rPr>
                      <w:sz w:val="18"/>
                      <w:szCs w:val="18"/>
                    </w:rPr>
                    <w:t xml:space="preserve">Professor in Thermodynamics, Chemical Kinetics and Extractive Metallurgy Techniques </w:t>
                  </w:r>
                </w:p>
                <w:p w:rsidR="00B25F4F" w:rsidRDefault="00B25F4F" w:rsidP="00B25F4F">
                  <w:pPr>
                    <w:pStyle w:val="Default"/>
                    <w:jc w:val="both"/>
                    <w:rPr>
                      <w:sz w:val="18"/>
                      <w:szCs w:val="18"/>
                    </w:rPr>
                  </w:pPr>
                  <w:r>
                    <w:rPr>
                      <w:sz w:val="18"/>
                      <w:szCs w:val="18"/>
                    </w:rPr>
                    <w:t xml:space="preserve">National Technical University of Athens </w:t>
                  </w:r>
                </w:p>
                <w:p w:rsidR="00B25F4F" w:rsidRDefault="0060567E" w:rsidP="00B25F4F">
                  <w:pPr>
                    <w:pStyle w:val="Default"/>
                    <w:jc w:val="both"/>
                    <w:rPr>
                      <w:i/>
                      <w:iCs/>
                      <w:sz w:val="18"/>
                      <w:szCs w:val="18"/>
                    </w:rPr>
                  </w:pPr>
                  <w:hyperlink w:history="1">
                    <w:r w:rsidR="00B25F4F" w:rsidRPr="00F7022B">
                      <w:rPr>
                        <w:rStyle w:val="-"/>
                        <w:i/>
                        <w:iCs/>
                        <w:sz w:val="18"/>
                        <w:szCs w:val="18"/>
                      </w:rPr>
                      <w:t>halikia@central.ntua.gr</w:t>
                    </w:r>
                  </w:hyperlink>
                  <w:r w:rsidR="00B25F4F">
                    <w:rPr>
                      <w:i/>
                      <w:iCs/>
                      <w:sz w:val="18"/>
                      <w:szCs w:val="18"/>
                    </w:rPr>
                    <w:t xml:space="preserve"> </w:t>
                  </w:r>
                </w:p>
                <w:p w:rsidR="00B25F4F" w:rsidRDefault="00B25F4F" w:rsidP="00B25F4F">
                  <w:pPr>
                    <w:pStyle w:val="Default"/>
                    <w:jc w:val="both"/>
                    <w:rPr>
                      <w:i/>
                      <w:iCs/>
                      <w:sz w:val="18"/>
                      <w:szCs w:val="18"/>
                    </w:rPr>
                  </w:pPr>
                </w:p>
                <w:p w:rsidR="00B25F4F" w:rsidRDefault="00B25F4F" w:rsidP="00B25F4F">
                  <w:pPr>
                    <w:pStyle w:val="Default"/>
                    <w:jc w:val="both"/>
                    <w:rPr>
                      <w:sz w:val="18"/>
                      <w:szCs w:val="18"/>
                    </w:rPr>
                  </w:pPr>
                  <w:r>
                    <w:rPr>
                      <w:sz w:val="18"/>
                      <w:szCs w:val="18"/>
                    </w:rPr>
                    <w:t xml:space="preserve">Petros E. Tsakiridis, M.Sc., Ph.D. </w:t>
                  </w:r>
                </w:p>
                <w:p w:rsidR="00B25F4F" w:rsidRDefault="00B25F4F" w:rsidP="00B25F4F">
                  <w:pPr>
                    <w:pStyle w:val="Default"/>
                    <w:jc w:val="both"/>
                    <w:rPr>
                      <w:sz w:val="18"/>
                      <w:szCs w:val="18"/>
                    </w:rPr>
                  </w:pPr>
                  <w:r>
                    <w:rPr>
                      <w:sz w:val="18"/>
                      <w:szCs w:val="18"/>
                    </w:rPr>
                    <w:t xml:space="preserve">Assistant Professor in Industrial Materials and Electron Microscopy </w:t>
                  </w:r>
                </w:p>
                <w:p w:rsidR="00B25F4F" w:rsidRDefault="00B25F4F" w:rsidP="00B25F4F">
                  <w:pPr>
                    <w:pStyle w:val="Default"/>
                    <w:jc w:val="both"/>
                    <w:rPr>
                      <w:sz w:val="18"/>
                      <w:szCs w:val="18"/>
                    </w:rPr>
                  </w:pPr>
                  <w:r>
                    <w:rPr>
                      <w:sz w:val="18"/>
                      <w:szCs w:val="18"/>
                    </w:rPr>
                    <w:t xml:space="preserve">National Technical University of Athens </w:t>
                  </w:r>
                </w:p>
                <w:p w:rsidR="00C87E1B" w:rsidRDefault="00B25F4F" w:rsidP="003D388F">
                  <w:pPr>
                    <w:pStyle w:val="Default"/>
                    <w:jc w:val="both"/>
                    <w:rPr>
                      <w:sz w:val="18"/>
                      <w:szCs w:val="18"/>
                    </w:rPr>
                  </w:pPr>
                  <w:r>
                    <w:rPr>
                      <w:i/>
                      <w:iCs/>
                      <w:sz w:val="18"/>
                      <w:szCs w:val="18"/>
                    </w:rPr>
                    <w:t xml:space="preserve"> </w:t>
                  </w:r>
                  <w:hyperlink w:history="1">
                    <w:r w:rsidRPr="00F7022B">
                      <w:rPr>
                        <w:rStyle w:val="-"/>
                        <w:i/>
                        <w:iCs/>
                        <w:sz w:val="18"/>
                        <w:szCs w:val="18"/>
                      </w:rPr>
                      <w:t>ptsakiri@central.ntua.gr</w:t>
                    </w:r>
                  </w:hyperlink>
                </w:p>
              </w:tc>
            </w:tr>
          </w:tbl>
          <w:p w:rsidR="00C01FB5" w:rsidRPr="00772A8D" w:rsidRDefault="00C01FB5" w:rsidP="00C87E1B">
            <w:pPr>
              <w:jc w:val="left"/>
              <w:rPr>
                <w:rFonts w:ascii="Century Gothic" w:hAnsi="Century Gothic"/>
                <w:i w:val="0"/>
                <w:lang w:val="en-US"/>
              </w:rPr>
            </w:pPr>
          </w:p>
          <w:p w:rsidR="005B4D69" w:rsidRPr="00772A8D" w:rsidRDefault="005B4D69" w:rsidP="00256FE1">
            <w:pPr>
              <w:jc w:val="center"/>
              <w:rPr>
                <w:rFonts w:ascii="Century Gothic" w:hAnsi="Century Gothic"/>
                <w:i w:val="0"/>
              </w:rPr>
            </w:pPr>
            <w:r w:rsidRPr="00772A8D">
              <w:rPr>
                <w:rFonts w:ascii="Century Gothic" w:hAnsi="Century Gothic"/>
                <w:noProof/>
                <w:lang w:eastAsia="el-GR"/>
              </w:rPr>
              <w:drawing>
                <wp:inline distT="0" distB="0" distL="0" distR="0" wp14:anchorId="421E2E21" wp14:editId="421E2E22">
                  <wp:extent cx="273600" cy="27360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5B4D69" w:rsidRPr="00772A8D" w:rsidRDefault="005B4D69" w:rsidP="00A424AB">
            <w:pPr>
              <w:jc w:val="center"/>
              <w:rPr>
                <w:rFonts w:ascii="Century Gothic" w:hAnsi="Century Gothic"/>
                <w:i w:val="0"/>
                <w:sz w:val="18"/>
                <w:szCs w:val="14"/>
                <w:lang w:val="en-US"/>
              </w:rPr>
            </w:pPr>
          </w:p>
          <w:p w:rsidR="005B4D69" w:rsidRPr="00772A8D" w:rsidRDefault="005B4D69" w:rsidP="00256FE1">
            <w:pPr>
              <w:jc w:val="center"/>
              <w:rPr>
                <w:rFonts w:ascii="Century Gothic" w:hAnsi="Century Gothic"/>
                <w:b/>
                <w:i w:val="0"/>
                <w:lang w:val="en-US"/>
              </w:rPr>
            </w:pPr>
            <w:r w:rsidRPr="00772A8D">
              <w:rPr>
                <w:rFonts w:ascii="Century Gothic" w:hAnsi="Century Gothic"/>
                <w:b/>
                <w:i w:val="0"/>
              </w:rPr>
              <w:t>HOBBIES - ACTIVITIES</w:t>
            </w:r>
          </w:p>
          <w:p w:rsidR="005B4D69" w:rsidRDefault="005B4D69" w:rsidP="00F75A4F">
            <w:pPr>
              <w:pStyle w:val="a4"/>
              <w:numPr>
                <w:ilvl w:val="0"/>
                <w:numId w:val="10"/>
              </w:numPr>
              <w:ind w:left="176" w:hanging="142"/>
              <w:jc w:val="left"/>
              <w:rPr>
                <w:rFonts w:ascii="Century Gothic" w:hAnsi="Century Gothic"/>
                <w:i w:val="0"/>
                <w:sz w:val="18"/>
                <w:szCs w:val="14"/>
                <w:lang w:val="en-US"/>
              </w:rPr>
            </w:pPr>
            <w:r w:rsidRPr="00772A8D">
              <w:rPr>
                <w:rFonts w:ascii="Century Gothic" w:hAnsi="Century Gothic"/>
                <w:i w:val="0"/>
                <w:sz w:val="18"/>
                <w:szCs w:val="14"/>
                <w:lang w:val="en-US"/>
              </w:rPr>
              <w:t>Athletic</w:t>
            </w:r>
            <w:r w:rsidR="00C572CB">
              <w:rPr>
                <w:rFonts w:ascii="Century Gothic" w:hAnsi="Century Gothic"/>
                <w:i w:val="0"/>
                <w:sz w:val="18"/>
                <w:szCs w:val="14"/>
                <w:lang w:val="en-US"/>
              </w:rPr>
              <w:t>s</w:t>
            </w:r>
          </w:p>
          <w:p w:rsidR="00F75A4F" w:rsidRPr="00772A8D" w:rsidRDefault="00F75A4F" w:rsidP="00F75A4F">
            <w:pPr>
              <w:pStyle w:val="a4"/>
              <w:numPr>
                <w:ilvl w:val="0"/>
                <w:numId w:val="10"/>
              </w:numPr>
              <w:ind w:left="176" w:hanging="142"/>
              <w:jc w:val="left"/>
              <w:rPr>
                <w:rFonts w:ascii="Century Gothic" w:hAnsi="Century Gothic"/>
                <w:i w:val="0"/>
                <w:sz w:val="18"/>
                <w:szCs w:val="14"/>
                <w:lang w:val="en-US"/>
              </w:rPr>
            </w:pPr>
            <w:r>
              <w:rPr>
                <w:rFonts w:ascii="Century Gothic" w:hAnsi="Century Gothic"/>
                <w:i w:val="0"/>
                <w:sz w:val="18"/>
                <w:szCs w:val="14"/>
                <w:lang w:val="en-US"/>
              </w:rPr>
              <w:t>Music 10 years</w:t>
            </w:r>
          </w:p>
          <w:p w:rsidR="005B4D69" w:rsidRPr="00772A8D" w:rsidRDefault="005B4D69" w:rsidP="00F75A4F">
            <w:pPr>
              <w:pStyle w:val="a4"/>
              <w:numPr>
                <w:ilvl w:val="0"/>
                <w:numId w:val="10"/>
              </w:numPr>
              <w:ind w:left="176" w:hanging="142"/>
              <w:jc w:val="left"/>
              <w:rPr>
                <w:rFonts w:ascii="Century Gothic" w:hAnsi="Century Gothic"/>
                <w:i w:val="0"/>
                <w:sz w:val="18"/>
                <w:szCs w:val="14"/>
              </w:rPr>
            </w:pPr>
            <w:r w:rsidRPr="00772A8D">
              <w:rPr>
                <w:rFonts w:ascii="Century Gothic" w:hAnsi="Century Gothic"/>
                <w:i w:val="0"/>
                <w:sz w:val="18"/>
                <w:szCs w:val="14"/>
                <w:lang w:val="en-US"/>
              </w:rPr>
              <w:t>Conference – Exhibition</w:t>
            </w:r>
            <w:r w:rsidR="002F4265">
              <w:rPr>
                <w:rFonts w:ascii="Century Gothic" w:hAnsi="Century Gothic"/>
                <w:i w:val="0"/>
                <w:sz w:val="18"/>
                <w:szCs w:val="14"/>
                <w:lang w:val="en-US"/>
              </w:rPr>
              <w:t xml:space="preserve"> </w:t>
            </w:r>
            <w:r w:rsidRPr="00772A8D">
              <w:rPr>
                <w:rFonts w:ascii="Century Gothic" w:hAnsi="Century Gothic"/>
                <w:i w:val="0"/>
                <w:sz w:val="18"/>
                <w:szCs w:val="14"/>
                <w:lang w:val="en-US"/>
              </w:rPr>
              <w:t>attendance</w:t>
            </w:r>
          </w:p>
          <w:p w:rsidR="005B4D69" w:rsidRPr="00772A8D" w:rsidRDefault="005B4D69" w:rsidP="00F75A4F">
            <w:pPr>
              <w:pStyle w:val="a4"/>
              <w:numPr>
                <w:ilvl w:val="0"/>
                <w:numId w:val="10"/>
              </w:numPr>
              <w:ind w:left="176" w:hanging="142"/>
              <w:jc w:val="left"/>
              <w:rPr>
                <w:rFonts w:ascii="Century Gothic" w:hAnsi="Century Gothic"/>
                <w:i w:val="0"/>
                <w:sz w:val="18"/>
                <w:szCs w:val="14"/>
                <w:lang w:val="en-US"/>
              </w:rPr>
            </w:pPr>
            <w:r w:rsidRPr="00772A8D">
              <w:rPr>
                <w:rFonts w:ascii="Century Gothic" w:hAnsi="Century Gothic"/>
                <w:i w:val="0"/>
                <w:sz w:val="18"/>
                <w:szCs w:val="14"/>
                <w:lang w:val="en-US"/>
              </w:rPr>
              <w:t>Traveling</w:t>
            </w:r>
          </w:p>
          <w:p w:rsidR="005B4D69" w:rsidRPr="00F75A4F" w:rsidRDefault="005B4D69" w:rsidP="00F75A4F">
            <w:pPr>
              <w:pStyle w:val="a4"/>
              <w:numPr>
                <w:ilvl w:val="0"/>
                <w:numId w:val="10"/>
              </w:numPr>
              <w:ind w:left="176" w:hanging="142"/>
              <w:jc w:val="left"/>
              <w:rPr>
                <w:rFonts w:ascii="Century Gothic" w:hAnsi="Century Gothic"/>
                <w:b/>
                <w:i w:val="0"/>
                <w:sz w:val="32"/>
                <w:lang w:val="en-US"/>
              </w:rPr>
            </w:pPr>
            <w:r w:rsidRPr="00772A8D">
              <w:rPr>
                <w:rFonts w:ascii="Century Gothic" w:hAnsi="Century Gothic"/>
                <w:i w:val="0"/>
                <w:sz w:val="18"/>
                <w:szCs w:val="14"/>
                <w:lang w:val="en-US"/>
              </w:rPr>
              <w:t>Reading</w:t>
            </w:r>
          </w:p>
          <w:p w:rsidR="00F75A4F" w:rsidRPr="00F75A4F" w:rsidRDefault="00F75A4F" w:rsidP="00F75A4F">
            <w:pPr>
              <w:ind w:left="34"/>
              <w:rPr>
                <w:rFonts w:ascii="Century Gothic" w:hAnsi="Century Gothic"/>
                <w:b/>
                <w:sz w:val="32"/>
                <w:lang w:val="en-US"/>
              </w:rPr>
            </w:pPr>
          </w:p>
          <w:p w:rsidR="00A424AB" w:rsidRPr="00772A8D" w:rsidRDefault="00A424AB" w:rsidP="00A424AB">
            <w:pPr>
              <w:jc w:val="center"/>
              <w:rPr>
                <w:rFonts w:ascii="Century Gothic" w:hAnsi="Century Gothic"/>
                <w:i w:val="0"/>
              </w:rPr>
            </w:pPr>
            <w:r w:rsidRPr="00772A8D">
              <w:rPr>
                <w:rFonts w:ascii="Century Gothic" w:hAnsi="Century Gothic"/>
                <w:noProof/>
                <w:lang w:eastAsia="el-GR"/>
              </w:rPr>
              <w:drawing>
                <wp:inline distT="0" distB="0" distL="0" distR="0" wp14:anchorId="421E2E23" wp14:editId="421E2E24">
                  <wp:extent cx="273600" cy="273600"/>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png"/>
                          <pic:cNvPicPr/>
                        </pic:nvPicPr>
                        <pic:blipFill>
                          <a:blip r:embed="rId26" cstate="print">
                            <a:biLevel thresh="75000"/>
                            <a:extLst>
                              <a:ext uri="{BEBA8EAE-BF5A-486C-A8C5-ECC9F3942E4B}">
                                <a14:imgProps xmlns:a14="http://schemas.microsoft.com/office/drawing/2010/main">
                                  <a14:imgLayer r:embed="rId2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p w:rsidR="003D388F" w:rsidRDefault="003D388F" w:rsidP="00A424AB">
            <w:pPr>
              <w:jc w:val="center"/>
              <w:rPr>
                <w:rFonts w:ascii="Century Gothic" w:hAnsi="Century Gothic"/>
                <w:b/>
                <w:i w:val="0"/>
                <w:lang w:val="en-US"/>
              </w:rPr>
            </w:pPr>
          </w:p>
          <w:p w:rsidR="00A424AB" w:rsidRPr="00772A8D" w:rsidRDefault="00A424AB" w:rsidP="00A424AB">
            <w:pPr>
              <w:jc w:val="center"/>
              <w:rPr>
                <w:rFonts w:ascii="Century Gothic" w:hAnsi="Century Gothic"/>
                <w:b/>
                <w:i w:val="0"/>
                <w:lang w:val="en-US"/>
              </w:rPr>
            </w:pPr>
            <w:r w:rsidRPr="00772A8D">
              <w:rPr>
                <w:rFonts w:ascii="Century Gothic" w:hAnsi="Century Gothic"/>
                <w:b/>
                <w:i w:val="0"/>
                <w:lang w:val="en-US"/>
              </w:rPr>
              <w:t>VOLUNTEERING</w:t>
            </w:r>
          </w:p>
          <w:p w:rsidR="00A424AB" w:rsidRPr="00772A8D" w:rsidRDefault="00A424AB" w:rsidP="00A424AB">
            <w:pPr>
              <w:pStyle w:val="a4"/>
              <w:numPr>
                <w:ilvl w:val="0"/>
                <w:numId w:val="10"/>
              </w:numPr>
              <w:ind w:left="176" w:hanging="142"/>
              <w:jc w:val="center"/>
              <w:rPr>
                <w:rFonts w:ascii="Century Gothic" w:hAnsi="Century Gothic"/>
                <w:i w:val="0"/>
                <w:sz w:val="18"/>
                <w:szCs w:val="14"/>
                <w:lang w:val="en-US"/>
              </w:rPr>
            </w:pPr>
            <w:r w:rsidRPr="00772A8D">
              <w:rPr>
                <w:rFonts w:ascii="Century Gothic" w:hAnsi="Century Gothic"/>
                <w:i w:val="0"/>
                <w:sz w:val="18"/>
                <w:szCs w:val="14"/>
                <w:lang w:val="en-US"/>
              </w:rPr>
              <w:t xml:space="preserve">Tactical National Blood Donator </w:t>
            </w:r>
            <w:r w:rsidRPr="00772A8D">
              <w:rPr>
                <w:rFonts w:ascii="Century Gothic" w:hAnsi="Century Gothic"/>
                <w:i w:val="0"/>
                <w:sz w:val="14"/>
                <w:szCs w:val="14"/>
                <w:vertAlign w:val="subscript"/>
                <w:lang w:val="en-US"/>
              </w:rPr>
              <w:t>(</w:t>
            </w:r>
            <w:r w:rsidRPr="00772A8D">
              <w:rPr>
                <w:rFonts w:ascii="Century Gothic" w:hAnsi="Century Gothic"/>
                <w:i w:val="0"/>
                <w:sz w:val="14"/>
                <w:szCs w:val="14"/>
                <w:vertAlign w:val="subscript"/>
              </w:rPr>
              <w:t>0</w:t>
            </w:r>
            <w:r w:rsidRPr="00772A8D">
              <w:rPr>
                <w:rFonts w:ascii="Century Gothic" w:hAnsi="Century Gothic"/>
                <w:i w:val="0"/>
                <w:sz w:val="14"/>
                <w:szCs w:val="14"/>
                <w:vertAlign w:val="subscript"/>
                <w:lang w:val="en-US"/>
              </w:rPr>
              <w:t>+)</w:t>
            </w:r>
          </w:p>
          <w:p w:rsidR="00A424AB" w:rsidRPr="00A424AB" w:rsidRDefault="00A424AB" w:rsidP="00A424AB">
            <w:pPr>
              <w:ind w:left="34"/>
              <w:jc w:val="center"/>
              <w:rPr>
                <w:rFonts w:ascii="Century Gothic" w:hAnsi="Century Gothic"/>
                <w:b/>
                <w:sz w:val="32"/>
                <w:lang w:val="en-US"/>
              </w:rPr>
            </w:pPr>
          </w:p>
        </w:tc>
        <w:tc>
          <w:tcPr>
            <w:tcW w:w="0" w:type="auto"/>
            <w:tcBorders>
              <w:bottom w:val="none" w:sz="0" w:space="0" w:color="auto"/>
            </w:tcBorders>
          </w:tcPr>
          <w:p w:rsidR="00B44B17" w:rsidRDefault="00B44B17" w:rsidP="005B4D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p>
          <w:p w:rsidR="005B4D69" w:rsidRPr="00DB2A7C" w:rsidRDefault="005B4D69" w:rsidP="005B4D6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r w:rsidRPr="00DB2A7C">
              <w:rPr>
                <w:rFonts w:ascii="Century Gothic" w:hAnsi="Century Gothic"/>
                <w:noProof/>
                <w:lang w:eastAsia="el-GR"/>
              </w:rPr>
              <w:drawing>
                <wp:inline distT="0" distB="0" distL="0" distR="0" wp14:anchorId="421E2E25" wp14:editId="421E2E26">
                  <wp:extent cx="273600" cy="27360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5C002D" w:rsidRPr="00F75A4F" w:rsidRDefault="005B4D69" w:rsidP="005C002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i w:val="0"/>
                <w:lang w:val="en-US"/>
              </w:rPr>
            </w:pPr>
            <w:r w:rsidRPr="00F75A4F">
              <w:rPr>
                <w:rFonts w:ascii="Century Gothic" w:hAnsi="Century Gothic"/>
                <w:b/>
                <w:i w:val="0"/>
                <w:lang w:val="en-US"/>
              </w:rPr>
              <w:t>WORK EXPERIENCE</w:t>
            </w:r>
          </w:p>
          <w:p w:rsidR="00765CD6" w:rsidRPr="00A74023" w:rsidRDefault="00765CD6" w:rsidP="005C002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10"/>
                <w:lang w:val="en-US"/>
              </w:rPr>
            </w:pPr>
          </w:p>
          <w:p w:rsid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Pr>
                <w:rFonts w:ascii="Century Gothic" w:hAnsi="Century Gothic"/>
                <w:b/>
                <w:i w:val="0"/>
                <w:color w:val="7F7F7F" w:themeColor="text1" w:themeTint="80"/>
                <w:sz w:val="20"/>
                <w:lang w:val="en-US"/>
              </w:rPr>
              <w:t xml:space="preserve">R&amp;D Welding Engineer                                       </w:t>
            </w:r>
            <w:r w:rsidR="00016524">
              <w:rPr>
                <w:rFonts w:ascii="Century Gothic" w:hAnsi="Century Gothic"/>
                <w:b/>
                <w:i w:val="0"/>
                <w:color w:val="7F7F7F" w:themeColor="text1" w:themeTint="80"/>
                <w:sz w:val="20"/>
                <w:lang w:val="en-US"/>
              </w:rPr>
              <w:t xml:space="preserve">   November </w:t>
            </w:r>
            <w:r>
              <w:rPr>
                <w:rFonts w:ascii="Century Gothic" w:hAnsi="Century Gothic"/>
                <w:b/>
                <w:i w:val="0"/>
                <w:color w:val="7F7F7F" w:themeColor="text1" w:themeTint="80"/>
                <w:sz w:val="20"/>
                <w:lang w:val="en-US"/>
              </w:rPr>
              <w:t>2021-Today</w:t>
            </w:r>
          </w:p>
          <w:p w:rsidR="00990B8B" w:rsidRDefault="00990B8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Cs w:val="0"/>
                <w:color w:val="7F7F7F" w:themeColor="text1" w:themeTint="80"/>
                <w:sz w:val="20"/>
                <w:lang w:val="en-US"/>
              </w:rPr>
            </w:pPr>
          </w:p>
          <w:p w:rsid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Pr>
                <w:rFonts w:ascii="Century Gothic" w:hAnsi="Century Gothic"/>
                <w:b/>
                <w:i w:val="0"/>
                <w:color w:val="7F7F7F" w:themeColor="text1" w:themeTint="80"/>
                <w:sz w:val="20"/>
                <w:lang w:val="en-US"/>
              </w:rPr>
              <w:t>Sunlight Group SA</w:t>
            </w:r>
          </w:p>
          <w:p w:rsidR="00C572CB" w:rsidRPr="00C572CB" w:rsidRDefault="00C572CB" w:rsidP="003D1C43">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C572CB">
              <w:rPr>
                <w:rFonts w:ascii="Century Gothic" w:hAnsi="Century Gothic"/>
                <w:bCs/>
                <w:i w:val="0"/>
                <w:sz w:val="18"/>
                <w:szCs w:val="18"/>
                <w:lang w:val="en-US"/>
              </w:rPr>
              <w:t>Sunlight Group Energy Storage Systems</w:t>
            </w:r>
            <w:r w:rsidRPr="00C572CB">
              <w:rPr>
                <w:rFonts w:ascii="Century Gothic" w:hAnsi="Century Gothic"/>
                <w:i w:val="0"/>
                <w:sz w:val="18"/>
                <w:szCs w:val="18"/>
                <w:lang w:val="en-US"/>
              </w:rPr>
              <w:t> is a </w:t>
            </w:r>
            <w:r w:rsidRPr="00C572CB">
              <w:rPr>
                <w:rFonts w:ascii="Century Gothic" w:hAnsi="Century Gothic"/>
                <w:bCs/>
                <w:i w:val="0"/>
                <w:sz w:val="18"/>
                <w:szCs w:val="18"/>
                <w:lang w:val="en-US"/>
              </w:rPr>
              <w:t>world-leading technology company </w:t>
            </w:r>
            <w:r w:rsidRPr="00C572CB">
              <w:rPr>
                <w:rFonts w:ascii="Century Gothic" w:hAnsi="Century Gothic"/>
                <w:i w:val="0"/>
                <w:sz w:val="18"/>
                <w:szCs w:val="18"/>
                <w:lang w:val="en-US"/>
              </w:rPr>
              <w:t>and </w:t>
            </w:r>
            <w:r w:rsidRPr="00C572CB">
              <w:rPr>
                <w:rFonts w:ascii="Century Gothic" w:hAnsi="Century Gothic"/>
                <w:bCs/>
                <w:i w:val="0"/>
                <w:sz w:val="18"/>
                <w:szCs w:val="18"/>
                <w:lang w:val="en-US"/>
              </w:rPr>
              <w:t>provider </w:t>
            </w:r>
            <w:r w:rsidRPr="00C572CB">
              <w:rPr>
                <w:rFonts w:ascii="Century Gothic" w:hAnsi="Century Gothic"/>
                <w:i w:val="0"/>
                <w:sz w:val="18"/>
                <w:szCs w:val="18"/>
                <w:lang w:val="en-US"/>
              </w:rPr>
              <w:t>of integrated and innovative</w:t>
            </w:r>
            <w:r w:rsidRPr="00C572CB">
              <w:rPr>
                <w:rFonts w:ascii="Century Gothic" w:hAnsi="Century Gothic"/>
                <w:bCs/>
                <w:i w:val="0"/>
                <w:sz w:val="18"/>
                <w:szCs w:val="18"/>
                <w:lang w:val="en-US"/>
              </w:rPr>
              <w:t> energy storage solutions</w:t>
            </w:r>
            <w:r w:rsidRPr="00C572CB">
              <w:rPr>
                <w:rFonts w:ascii="Century Gothic" w:hAnsi="Century Gothic"/>
                <w:i w:val="0"/>
                <w:sz w:val="18"/>
                <w:szCs w:val="18"/>
                <w:lang w:val="en-US"/>
              </w:rPr>
              <w:t>.</w:t>
            </w:r>
            <w:r w:rsidR="007940B4">
              <w:rPr>
                <w:rFonts w:ascii="Century Gothic" w:hAnsi="Century Gothic"/>
                <w:i w:val="0"/>
                <w:sz w:val="18"/>
                <w:szCs w:val="18"/>
                <w:lang w:val="en-US"/>
              </w:rPr>
              <w:t xml:space="preserve"> </w:t>
            </w:r>
            <w:r w:rsidR="008C52A8">
              <w:rPr>
                <w:rFonts w:ascii="Century Gothic" w:hAnsi="Century Gothic"/>
                <w:i w:val="0"/>
                <w:sz w:val="18"/>
                <w:szCs w:val="18"/>
                <w:lang w:val="en-US"/>
              </w:rPr>
              <w:t>Its</w:t>
            </w:r>
            <w:r w:rsidRPr="00C572CB">
              <w:rPr>
                <w:rFonts w:ascii="Century Gothic" w:hAnsi="Century Gothic"/>
                <w:i w:val="0"/>
                <w:sz w:val="18"/>
                <w:szCs w:val="18"/>
                <w:lang w:val="en-US"/>
              </w:rPr>
              <w:t xml:space="preserve"> expertise lies in the </w:t>
            </w:r>
            <w:r w:rsidRPr="00C572CB">
              <w:rPr>
                <w:rFonts w:ascii="Century Gothic" w:hAnsi="Century Gothic"/>
                <w:bCs/>
                <w:i w:val="0"/>
                <w:sz w:val="18"/>
                <w:szCs w:val="18"/>
                <w:lang w:val="en-US"/>
              </w:rPr>
              <w:t>development</w:t>
            </w:r>
            <w:r w:rsidRPr="00C572CB">
              <w:rPr>
                <w:rFonts w:ascii="Century Gothic" w:hAnsi="Century Gothic"/>
                <w:i w:val="0"/>
                <w:sz w:val="18"/>
                <w:szCs w:val="18"/>
                <w:lang w:val="en-US"/>
              </w:rPr>
              <w:t>, </w:t>
            </w:r>
            <w:r w:rsidRPr="00C572CB">
              <w:rPr>
                <w:rFonts w:ascii="Century Gothic" w:hAnsi="Century Gothic"/>
                <w:bCs/>
                <w:i w:val="0"/>
                <w:sz w:val="18"/>
                <w:szCs w:val="18"/>
                <w:lang w:val="en-US"/>
              </w:rPr>
              <w:t>production</w:t>
            </w:r>
            <w:r w:rsidRPr="00C572CB">
              <w:rPr>
                <w:rFonts w:ascii="Century Gothic" w:hAnsi="Century Gothic"/>
                <w:i w:val="0"/>
                <w:sz w:val="18"/>
                <w:szCs w:val="18"/>
                <w:lang w:val="en-US"/>
              </w:rPr>
              <w:t> and </w:t>
            </w:r>
            <w:r w:rsidRPr="00C572CB">
              <w:rPr>
                <w:rFonts w:ascii="Century Gothic" w:hAnsi="Century Gothic"/>
                <w:bCs/>
                <w:i w:val="0"/>
                <w:sz w:val="18"/>
                <w:szCs w:val="18"/>
                <w:lang w:val="en-US"/>
              </w:rPr>
              <w:t>distribution</w:t>
            </w:r>
            <w:r w:rsidRPr="00C572CB">
              <w:rPr>
                <w:rFonts w:ascii="Century Gothic" w:hAnsi="Century Gothic"/>
                <w:i w:val="0"/>
                <w:sz w:val="18"/>
                <w:szCs w:val="18"/>
                <w:lang w:val="en-US"/>
              </w:rPr>
              <w:t> of </w:t>
            </w:r>
            <w:r w:rsidRPr="00C572CB">
              <w:rPr>
                <w:rFonts w:ascii="Century Gothic" w:hAnsi="Century Gothic"/>
                <w:bCs/>
                <w:i w:val="0"/>
                <w:sz w:val="18"/>
                <w:szCs w:val="18"/>
                <w:lang w:val="en-US"/>
              </w:rPr>
              <w:t>lead-acid and lithium-ion batteries and energy storage systems</w:t>
            </w:r>
            <w:r w:rsidRPr="00C572CB">
              <w:rPr>
                <w:rFonts w:ascii="Century Gothic" w:hAnsi="Century Gothic"/>
                <w:i w:val="0"/>
                <w:sz w:val="18"/>
                <w:szCs w:val="18"/>
                <w:lang w:val="en-US"/>
              </w:rPr>
              <w:t> for industrial, off-road, commercial, and advanced applications.</w:t>
            </w:r>
          </w:p>
          <w:p w:rsidR="00C572CB" w:rsidRPr="00C572CB" w:rsidRDefault="00C572CB" w:rsidP="003D1C43">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C572CB">
              <w:rPr>
                <w:rFonts w:ascii="Century Gothic" w:hAnsi="Century Gothic"/>
                <w:i w:val="0"/>
                <w:sz w:val="18"/>
                <w:szCs w:val="18"/>
                <w:lang w:val="en-US"/>
              </w:rPr>
              <w:t>It exports to over 100 countries and operates </w:t>
            </w:r>
            <w:r w:rsidRPr="00C572CB">
              <w:rPr>
                <w:rFonts w:ascii="Century Gothic" w:hAnsi="Century Gothic"/>
                <w:bCs/>
                <w:i w:val="0"/>
                <w:sz w:val="18"/>
                <w:szCs w:val="18"/>
                <w:lang w:val="en-US"/>
              </w:rPr>
              <w:t>state-of-the-art industrial units</w:t>
            </w:r>
            <w:r w:rsidRPr="00C572CB">
              <w:rPr>
                <w:rFonts w:ascii="Century Gothic" w:hAnsi="Century Gothic"/>
                <w:i w:val="0"/>
                <w:sz w:val="18"/>
                <w:szCs w:val="18"/>
                <w:lang w:val="en-US"/>
              </w:rPr>
              <w:t> in </w:t>
            </w:r>
            <w:r w:rsidRPr="00C572CB">
              <w:rPr>
                <w:rFonts w:ascii="Century Gothic" w:hAnsi="Century Gothic"/>
                <w:bCs/>
                <w:i w:val="0"/>
                <w:sz w:val="18"/>
                <w:szCs w:val="18"/>
                <w:lang w:val="en-US"/>
              </w:rPr>
              <w:t>Greece, Italy, and USA.</w:t>
            </w:r>
          </w:p>
          <w:p w:rsid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p>
          <w:p w:rsidR="00C572CB" w:rsidRDefault="00C572C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Pr>
                <w:rFonts w:ascii="Century Gothic" w:hAnsi="Century Gothic"/>
                <w:i w:val="0"/>
                <w:sz w:val="18"/>
                <w:szCs w:val="18"/>
                <w:lang w:val="en-US"/>
              </w:rPr>
              <w:t>R&amp;D Li-On Department</w:t>
            </w:r>
          </w:p>
          <w:p w:rsidR="00C572CB" w:rsidRDefault="00C572C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w:t>
            </w:r>
            <w:r>
              <w:rPr>
                <w:rFonts w:ascii="Century Gothic" w:hAnsi="Century Gothic"/>
                <w:i w:val="0"/>
                <w:sz w:val="18"/>
                <w:szCs w:val="18"/>
                <w:lang w:val="en-US"/>
              </w:rPr>
              <w:t xml:space="preserve"> </w:t>
            </w:r>
            <w:r w:rsidR="00713175">
              <w:rPr>
                <w:rFonts w:ascii="Century Gothic" w:hAnsi="Century Gothic"/>
                <w:i w:val="0"/>
                <w:sz w:val="18"/>
                <w:szCs w:val="18"/>
                <w:lang w:val="en-US"/>
              </w:rPr>
              <w:t xml:space="preserve">Welding/Materials Expert </w:t>
            </w:r>
          </w:p>
          <w:p w:rsidR="00C572CB" w:rsidRDefault="00C572C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w:t>
            </w:r>
            <w:r w:rsidR="00713175">
              <w:rPr>
                <w:rFonts w:ascii="Century Gothic" w:hAnsi="Century Gothic"/>
                <w:i w:val="0"/>
                <w:sz w:val="18"/>
                <w:szCs w:val="18"/>
                <w:lang w:val="en-US"/>
              </w:rPr>
              <w:t xml:space="preserve"> Laser Welding Laboratory </w:t>
            </w:r>
            <w:r w:rsidR="009C7739">
              <w:rPr>
                <w:rFonts w:ascii="Century Gothic" w:hAnsi="Century Gothic"/>
                <w:i w:val="0"/>
                <w:sz w:val="18"/>
                <w:szCs w:val="18"/>
                <w:lang w:val="en-US"/>
              </w:rPr>
              <w:t xml:space="preserve">&amp; Materials Laboratory </w:t>
            </w:r>
            <w:r w:rsidR="00713175">
              <w:rPr>
                <w:rFonts w:ascii="Century Gothic" w:hAnsi="Century Gothic"/>
                <w:i w:val="0"/>
                <w:sz w:val="18"/>
                <w:szCs w:val="18"/>
                <w:lang w:val="en-US"/>
              </w:rPr>
              <w:t>Supervisor</w:t>
            </w:r>
          </w:p>
          <w:p w:rsidR="00713175" w:rsidRDefault="00C572C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w:t>
            </w:r>
            <w:r w:rsidR="00713175">
              <w:rPr>
                <w:rFonts w:ascii="Century Gothic" w:hAnsi="Century Gothic"/>
                <w:i w:val="0"/>
                <w:sz w:val="18"/>
                <w:szCs w:val="18"/>
                <w:lang w:val="en-US"/>
              </w:rPr>
              <w:t xml:space="preserve"> </w:t>
            </w:r>
            <w:r w:rsidR="007661EB">
              <w:rPr>
                <w:rFonts w:ascii="Century Gothic" w:hAnsi="Century Gothic"/>
                <w:i w:val="0"/>
                <w:sz w:val="18"/>
                <w:szCs w:val="18"/>
                <w:lang w:val="en-US"/>
              </w:rPr>
              <w:t>Programming of</w:t>
            </w:r>
            <w:r w:rsidR="00713175">
              <w:rPr>
                <w:rFonts w:ascii="Century Gothic" w:hAnsi="Century Gothic"/>
                <w:i w:val="0"/>
                <w:sz w:val="18"/>
                <w:szCs w:val="18"/>
                <w:lang w:val="en-US"/>
              </w:rPr>
              <w:t xml:space="preserve"> Laser Welding Robotic arm</w:t>
            </w:r>
            <w:r w:rsidR="007661EB">
              <w:rPr>
                <w:rFonts w:ascii="Century Gothic" w:hAnsi="Century Gothic"/>
                <w:i w:val="0"/>
                <w:sz w:val="18"/>
                <w:szCs w:val="18"/>
                <w:lang w:val="en-US"/>
              </w:rPr>
              <w:t xml:space="preserve"> and </w:t>
            </w:r>
            <w:r w:rsidR="00C86296">
              <w:rPr>
                <w:rFonts w:ascii="Century Gothic" w:hAnsi="Century Gothic"/>
                <w:i w:val="0"/>
                <w:sz w:val="18"/>
                <w:szCs w:val="18"/>
                <w:lang w:val="en-US"/>
              </w:rPr>
              <w:t>Cartesian Welding Robot</w:t>
            </w:r>
          </w:p>
          <w:p w:rsidR="00FE49EB" w:rsidRDefault="00C572C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val="en-US"/>
              </w:rPr>
            </w:pPr>
            <w:r w:rsidRPr="004D4519">
              <w:rPr>
                <w:rFonts w:ascii="Century Gothic" w:hAnsi="Century Gothic"/>
                <w:i w:val="0"/>
                <w:sz w:val="18"/>
                <w:szCs w:val="18"/>
                <w:lang w:val="en-US"/>
              </w:rPr>
              <w:t>◦</w:t>
            </w:r>
            <w:r w:rsidR="00713175">
              <w:rPr>
                <w:rFonts w:ascii="Century Gothic" w:hAnsi="Century Gothic"/>
                <w:i w:val="0"/>
                <w:sz w:val="18"/>
                <w:szCs w:val="18"/>
                <w:lang w:val="en-US"/>
              </w:rPr>
              <w:t xml:space="preserve"> </w:t>
            </w:r>
            <w:r w:rsidR="00C87E1B">
              <w:rPr>
                <w:rFonts w:ascii="Century Gothic" w:hAnsi="Century Gothic"/>
                <w:i w:val="0"/>
                <w:sz w:val="18"/>
                <w:szCs w:val="18"/>
                <w:lang w:val="en-US"/>
              </w:rPr>
              <w:t xml:space="preserve">Industrialization team expert for </w:t>
            </w:r>
            <w:r w:rsidR="008C52A8">
              <w:rPr>
                <w:rFonts w:ascii="Century Gothic" w:hAnsi="Century Gothic"/>
                <w:i w:val="0"/>
                <w:sz w:val="18"/>
                <w:szCs w:val="18"/>
                <w:lang w:val="en-US"/>
              </w:rPr>
              <w:t xml:space="preserve">Global </w:t>
            </w:r>
            <w:r w:rsidR="00C87E1B">
              <w:rPr>
                <w:rFonts w:ascii="Century Gothic" w:hAnsi="Century Gothic"/>
                <w:i w:val="0"/>
                <w:sz w:val="18"/>
                <w:szCs w:val="18"/>
                <w:lang w:val="en-US"/>
              </w:rPr>
              <w:t>Welding Production Lines</w:t>
            </w:r>
            <w:r w:rsidR="00EF3238">
              <w:rPr>
                <w:rFonts w:ascii="Century Gothic" w:hAnsi="Century Gothic"/>
                <w:i w:val="0"/>
                <w:sz w:val="18"/>
                <w:szCs w:val="18"/>
                <w:lang w:val="en-US"/>
              </w:rPr>
              <w:t xml:space="preserve"> </w:t>
            </w:r>
          </w:p>
          <w:p w:rsidR="00FE49EB" w:rsidRDefault="00FE49EB"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val="en-US"/>
              </w:rPr>
            </w:pPr>
            <w:r w:rsidRPr="004D4519">
              <w:rPr>
                <w:rFonts w:ascii="Century Gothic" w:hAnsi="Century Gothic"/>
                <w:i w:val="0"/>
                <w:sz w:val="18"/>
                <w:szCs w:val="18"/>
                <w:lang w:val="en-US"/>
              </w:rPr>
              <w:t>◦</w:t>
            </w:r>
            <w:r>
              <w:rPr>
                <w:rFonts w:ascii="Century Gothic" w:hAnsi="Century Gothic"/>
                <w:i w:val="0"/>
                <w:sz w:val="18"/>
                <w:szCs w:val="18"/>
                <w:lang w:val="en-US"/>
              </w:rPr>
              <w:t xml:space="preserve"> </w:t>
            </w:r>
            <w:r w:rsidR="00897D91">
              <w:rPr>
                <w:rFonts w:ascii="Century Gothic" w:hAnsi="Century Gothic"/>
                <w:i w:val="0"/>
                <w:sz w:val="18"/>
                <w:szCs w:val="18"/>
                <w:lang w:val="en-US"/>
              </w:rPr>
              <w:t>Metallographi</w:t>
            </w:r>
            <w:r w:rsidR="0016244D">
              <w:rPr>
                <w:rFonts w:ascii="Century Gothic" w:hAnsi="Century Gothic"/>
                <w:i w:val="0"/>
                <w:sz w:val="18"/>
                <w:szCs w:val="18"/>
                <w:lang w:val="en-US"/>
              </w:rPr>
              <w:t>c preparation and analysis</w:t>
            </w:r>
          </w:p>
          <w:p w:rsidR="00C40CA3" w:rsidRDefault="0016244D"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val="en-US"/>
              </w:rPr>
            </w:pPr>
            <w:r w:rsidRPr="004D4519">
              <w:rPr>
                <w:rFonts w:ascii="Century Gothic" w:hAnsi="Century Gothic"/>
                <w:i w:val="0"/>
                <w:sz w:val="18"/>
                <w:szCs w:val="18"/>
                <w:lang w:val="en-US"/>
              </w:rPr>
              <w:t>◦</w:t>
            </w:r>
            <w:r>
              <w:rPr>
                <w:rFonts w:ascii="Century Gothic" w:hAnsi="Century Gothic"/>
                <w:i w:val="0"/>
                <w:sz w:val="18"/>
                <w:szCs w:val="18"/>
                <w:lang w:val="en-US"/>
              </w:rPr>
              <w:t xml:space="preserve"> Mechanical tes</w:t>
            </w:r>
            <w:r w:rsidR="00925951">
              <w:rPr>
                <w:rFonts w:ascii="Century Gothic" w:hAnsi="Century Gothic"/>
                <w:i w:val="0"/>
                <w:sz w:val="18"/>
                <w:szCs w:val="18"/>
                <w:lang w:val="en-US"/>
              </w:rPr>
              <w:t>t</w:t>
            </w:r>
            <w:r>
              <w:rPr>
                <w:rFonts w:ascii="Century Gothic" w:hAnsi="Century Gothic"/>
                <w:i w:val="0"/>
                <w:sz w:val="18"/>
                <w:szCs w:val="18"/>
                <w:lang w:val="en-US"/>
              </w:rPr>
              <w:t>ing</w:t>
            </w:r>
            <w:r w:rsidR="00925951">
              <w:rPr>
                <w:rFonts w:ascii="Century Gothic" w:hAnsi="Century Gothic"/>
                <w:i w:val="0"/>
                <w:sz w:val="18"/>
                <w:szCs w:val="18"/>
                <w:lang w:val="en-US"/>
              </w:rPr>
              <w:t xml:space="preserve"> and </w:t>
            </w:r>
            <w:r w:rsidR="00C40CA3">
              <w:rPr>
                <w:rFonts w:ascii="Century Gothic" w:hAnsi="Century Gothic"/>
                <w:i w:val="0"/>
                <w:sz w:val="18"/>
                <w:szCs w:val="18"/>
                <w:lang w:val="en-US"/>
              </w:rPr>
              <w:t>analysis</w:t>
            </w:r>
          </w:p>
          <w:p w:rsidR="0016244D" w:rsidRDefault="00CC21EA"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18"/>
                <w:szCs w:val="18"/>
                <w:lang w:val="en-US"/>
              </w:rPr>
            </w:pPr>
            <w:r w:rsidRPr="004D4519">
              <w:rPr>
                <w:rFonts w:ascii="Century Gothic" w:hAnsi="Century Gothic"/>
                <w:i w:val="0"/>
                <w:sz w:val="18"/>
                <w:szCs w:val="18"/>
                <w:lang w:val="en-US"/>
              </w:rPr>
              <w:t>◦</w:t>
            </w:r>
            <w:r>
              <w:rPr>
                <w:rFonts w:ascii="Century Gothic" w:hAnsi="Century Gothic"/>
                <w:i w:val="0"/>
                <w:sz w:val="18"/>
                <w:szCs w:val="18"/>
                <w:lang w:val="en-US"/>
              </w:rPr>
              <w:t xml:space="preserve"> </w:t>
            </w:r>
            <w:r w:rsidR="00925951">
              <w:rPr>
                <w:rFonts w:ascii="Century Gothic" w:hAnsi="Century Gothic"/>
                <w:i w:val="0"/>
                <w:sz w:val="18"/>
                <w:szCs w:val="18"/>
                <w:lang w:val="en-US"/>
              </w:rPr>
              <w:t>NDT</w:t>
            </w:r>
            <w:r w:rsidR="00585442">
              <w:rPr>
                <w:rFonts w:ascii="Century Gothic" w:hAnsi="Century Gothic"/>
                <w:i w:val="0"/>
                <w:sz w:val="18"/>
                <w:szCs w:val="18"/>
                <w:lang w:val="en-US"/>
              </w:rPr>
              <w:t>s</w:t>
            </w:r>
          </w:p>
          <w:p w:rsid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765CD6" w:rsidRP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4D4519">
              <w:rPr>
                <w:rFonts w:ascii="Century Gothic" w:hAnsi="Century Gothic"/>
                <w:b/>
                <w:i w:val="0"/>
                <w:color w:val="7F7F7F" w:themeColor="text1" w:themeTint="80"/>
                <w:sz w:val="20"/>
                <w:lang w:val="en-US"/>
              </w:rPr>
              <w:t xml:space="preserve">Philips Hellas SA                                           </w:t>
            </w:r>
            <w:r w:rsidR="00B25F4F">
              <w:rPr>
                <w:rFonts w:ascii="Century Gothic" w:hAnsi="Century Gothic"/>
                <w:b/>
                <w:i w:val="0"/>
                <w:color w:val="7F7F7F" w:themeColor="text1" w:themeTint="80"/>
                <w:sz w:val="20"/>
                <w:lang w:val="en-US"/>
              </w:rPr>
              <w:t xml:space="preserve"> </w:t>
            </w:r>
            <w:r w:rsidR="00902482">
              <w:rPr>
                <w:rFonts w:ascii="Century Gothic" w:hAnsi="Century Gothic"/>
                <w:b/>
                <w:i w:val="0"/>
                <w:color w:val="7F7F7F" w:themeColor="text1" w:themeTint="80"/>
                <w:sz w:val="20"/>
                <w:lang w:val="en-US"/>
              </w:rPr>
              <w:t xml:space="preserve"> March</w:t>
            </w:r>
            <w:r w:rsidR="00F11406">
              <w:rPr>
                <w:rFonts w:ascii="Century Gothic" w:hAnsi="Century Gothic"/>
                <w:b/>
                <w:i w:val="0"/>
                <w:color w:val="7F7F7F" w:themeColor="text1" w:themeTint="80"/>
                <w:sz w:val="20"/>
                <w:lang w:val="en-US"/>
              </w:rPr>
              <w:t xml:space="preserve"> </w:t>
            </w:r>
            <w:r w:rsidR="00765CD6" w:rsidRPr="004D4519">
              <w:rPr>
                <w:rFonts w:ascii="Century Gothic" w:hAnsi="Century Gothic"/>
                <w:b/>
                <w:i w:val="0"/>
                <w:color w:val="7F7F7F" w:themeColor="text1" w:themeTint="80"/>
                <w:sz w:val="20"/>
                <w:lang w:val="en-US"/>
              </w:rPr>
              <w:t>2019</w:t>
            </w:r>
            <w:r w:rsidR="00F11406">
              <w:rPr>
                <w:rFonts w:ascii="Century Gothic" w:hAnsi="Century Gothic"/>
                <w:b/>
                <w:i w:val="0"/>
                <w:color w:val="7F7F7F" w:themeColor="text1" w:themeTint="80"/>
                <w:sz w:val="20"/>
                <w:lang w:val="en-US"/>
              </w:rPr>
              <w:t xml:space="preserve"> </w:t>
            </w:r>
            <w:r w:rsidR="00276C56">
              <w:rPr>
                <w:rFonts w:ascii="Century Gothic" w:hAnsi="Century Gothic"/>
                <w:b/>
                <w:i w:val="0"/>
                <w:color w:val="7F7F7F" w:themeColor="text1" w:themeTint="80"/>
                <w:sz w:val="20"/>
                <w:lang w:val="en-US"/>
              </w:rPr>
              <w:t>-</w:t>
            </w:r>
            <w:r w:rsidR="00016524">
              <w:rPr>
                <w:rFonts w:ascii="Century Gothic" w:hAnsi="Century Gothic"/>
                <w:b/>
                <w:i w:val="0"/>
                <w:color w:val="7F7F7F" w:themeColor="text1" w:themeTint="80"/>
                <w:sz w:val="20"/>
                <w:lang w:val="en-US"/>
              </w:rPr>
              <w:t xml:space="preserve"> October </w:t>
            </w:r>
            <w:r w:rsidR="00276C56">
              <w:rPr>
                <w:rFonts w:ascii="Century Gothic" w:hAnsi="Century Gothic"/>
                <w:b/>
                <w:i w:val="0"/>
                <w:color w:val="7F7F7F" w:themeColor="text1" w:themeTint="80"/>
                <w:sz w:val="20"/>
                <w:lang w:val="en-US"/>
              </w:rPr>
              <w:t>2021</w:t>
            </w:r>
          </w:p>
          <w:p w:rsidR="004D4519" w:rsidRPr="004D4519" w:rsidRDefault="004D4519" w:rsidP="00765CD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4D4519" w:rsidRPr="004D4519" w:rsidRDefault="004D4519" w:rsidP="004D4519">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4D4519">
              <w:rPr>
                <w:rFonts w:ascii="Century Gothic" w:hAnsi="Century Gothic"/>
                <w:b/>
                <w:bCs/>
                <w:i w:val="0"/>
                <w:color w:val="7F7F7F" w:themeColor="text1" w:themeTint="80"/>
                <w:sz w:val="20"/>
                <w:lang w:val="en-US"/>
              </w:rPr>
              <w:t xml:space="preserve">Project Engineer </w:t>
            </w:r>
            <w:r w:rsidR="00902482">
              <w:rPr>
                <w:rFonts w:ascii="Century Gothic" w:hAnsi="Century Gothic"/>
                <w:b/>
                <w:bCs/>
                <w:i w:val="0"/>
                <w:color w:val="7F7F7F" w:themeColor="text1" w:themeTint="80"/>
                <w:sz w:val="20"/>
                <w:lang w:val="en-US"/>
              </w:rPr>
              <w:t xml:space="preserve">                                          </w:t>
            </w:r>
            <w:r w:rsidR="00902482">
              <w:rPr>
                <w:rFonts w:ascii="Century Gothic" w:hAnsi="Century Gothic"/>
                <w:b/>
                <w:i w:val="0"/>
                <w:color w:val="7F7F7F" w:themeColor="text1" w:themeTint="80"/>
                <w:sz w:val="20"/>
                <w:lang w:val="en-US"/>
              </w:rPr>
              <w:t xml:space="preserve">August 2019 – October 2021                                                                                                                       </w:t>
            </w:r>
          </w:p>
          <w:p w:rsidR="004D4519" w:rsidRPr="004D4519" w:rsidRDefault="004D4519" w:rsidP="004D4519">
            <w:pPr>
              <w:cnfStyle w:val="100000000000" w:firstRow="1" w:lastRow="0" w:firstColumn="0" w:lastColumn="0" w:oddVBand="0" w:evenVBand="0" w:oddHBand="0" w:evenHBand="0" w:firstRowFirstColumn="0" w:firstRowLastColumn="0" w:lastRowFirstColumn="0" w:lastRowLastColumn="0"/>
              <w:rPr>
                <w:rFonts w:ascii="Century Gothic" w:hAnsi="Century Gothic"/>
                <w:b/>
                <w:bCs/>
                <w:i w:val="0"/>
                <w:color w:val="7F7F7F" w:themeColor="text1" w:themeTint="80"/>
                <w:sz w:val="20"/>
                <w:lang w:val="en-US"/>
              </w:rPr>
            </w:pPr>
          </w:p>
          <w:p w:rsidR="004D4519" w:rsidRP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 xml:space="preserve">Philips is a diversified technology company, focused on improving people’s lives through meaningful innovation. With a century of history and more than 450 innovative products and services, Philips meets today’s challenges in healthcare by creating solutions that deliver better care to more people with more than 37,000 employees, working in 100 countries. </w:t>
            </w:r>
          </w:p>
          <w:p w:rsid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p>
          <w:p w:rsidR="004D4519" w:rsidRP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 xml:space="preserve">Health Systems Department </w:t>
            </w:r>
          </w:p>
          <w:p w:rsidR="004D4519" w:rsidRP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 xml:space="preserve">◦ Project coordination through managing various construction teams and technicians </w:t>
            </w:r>
          </w:p>
          <w:p w:rsidR="004D4519" w:rsidRP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 xml:space="preserve">◦ Installation of MRI’s, Cardiovascular, Angiography, CT and X-Ray Scan Systems </w:t>
            </w:r>
          </w:p>
          <w:p w:rsidR="004D4519" w:rsidRP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i w:val="0"/>
                <w:sz w:val="18"/>
                <w:szCs w:val="18"/>
                <w:lang w:val="en-US"/>
              </w:rPr>
            </w:pPr>
            <w:r w:rsidRPr="004D4519">
              <w:rPr>
                <w:rFonts w:ascii="Century Gothic" w:hAnsi="Century Gothic"/>
                <w:i w:val="0"/>
                <w:sz w:val="18"/>
                <w:szCs w:val="18"/>
                <w:lang w:val="en-US"/>
              </w:rPr>
              <w:t xml:space="preserve">◦ Tender request and deadline submission of projects in Public and Private Hospitals </w:t>
            </w:r>
          </w:p>
          <w:p w:rsidR="004D4519" w:rsidRDefault="004D4519" w:rsidP="004D4519">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115AE6" w:rsidRPr="00115AE6" w:rsidRDefault="00115AE6" w:rsidP="00115AE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115AE6">
              <w:rPr>
                <w:rFonts w:ascii="Century Gothic" w:hAnsi="Century Gothic"/>
                <w:b/>
                <w:i w:val="0"/>
                <w:color w:val="7F7F7F" w:themeColor="text1" w:themeTint="80"/>
                <w:sz w:val="20"/>
                <w:lang w:val="en-US"/>
              </w:rPr>
              <w:t>Supply Chain Assistant</w:t>
            </w:r>
            <w:r w:rsidR="00DD1E3A">
              <w:rPr>
                <w:rFonts w:ascii="Century Gothic" w:hAnsi="Century Gothic"/>
                <w:b/>
                <w:i w:val="0"/>
                <w:color w:val="7F7F7F" w:themeColor="text1" w:themeTint="80"/>
                <w:sz w:val="20"/>
                <w:lang w:val="en-US"/>
              </w:rPr>
              <w:t xml:space="preserve">     </w:t>
            </w:r>
            <w:r w:rsidR="005504D5">
              <w:rPr>
                <w:rFonts w:ascii="Century Gothic" w:hAnsi="Century Gothic"/>
                <w:b/>
                <w:i w:val="0"/>
                <w:color w:val="7F7F7F" w:themeColor="text1" w:themeTint="80"/>
                <w:sz w:val="20"/>
                <w:lang w:val="en-US"/>
              </w:rPr>
              <w:t xml:space="preserve">                               </w:t>
            </w:r>
            <w:r w:rsidR="00424F2A">
              <w:rPr>
                <w:rFonts w:ascii="Century Gothic" w:hAnsi="Century Gothic"/>
                <w:b/>
                <w:i w:val="0"/>
                <w:color w:val="7F7F7F" w:themeColor="text1" w:themeTint="80"/>
                <w:sz w:val="20"/>
                <w:lang w:val="en-US"/>
              </w:rPr>
              <w:t>March</w:t>
            </w:r>
            <w:r w:rsidR="005504D5">
              <w:rPr>
                <w:rFonts w:ascii="Century Gothic" w:hAnsi="Century Gothic"/>
                <w:b/>
                <w:i w:val="0"/>
                <w:color w:val="7F7F7F" w:themeColor="text1" w:themeTint="80"/>
                <w:sz w:val="20"/>
                <w:lang w:val="en-US"/>
              </w:rPr>
              <w:t xml:space="preserve"> 2019</w:t>
            </w:r>
            <w:r w:rsidR="00DD1E3A">
              <w:rPr>
                <w:rFonts w:ascii="Century Gothic" w:hAnsi="Century Gothic"/>
                <w:b/>
                <w:i w:val="0"/>
                <w:color w:val="7F7F7F" w:themeColor="text1" w:themeTint="80"/>
                <w:sz w:val="20"/>
                <w:lang w:val="en-US"/>
              </w:rPr>
              <w:t xml:space="preserve"> </w:t>
            </w:r>
            <w:r w:rsidR="004B624B">
              <w:rPr>
                <w:rFonts w:ascii="Century Gothic" w:hAnsi="Century Gothic"/>
                <w:b/>
                <w:i w:val="0"/>
                <w:color w:val="7F7F7F" w:themeColor="text1" w:themeTint="80"/>
                <w:sz w:val="20"/>
                <w:lang w:val="en-US"/>
              </w:rPr>
              <w:t xml:space="preserve">- </w:t>
            </w:r>
            <w:r w:rsidR="00424F2A">
              <w:rPr>
                <w:rFonts w:ascii="Century Gothic" w:hAnsi="Century Gothic"/>
                <w:b/>
                <w:i w:val="0"/>
                <w:color w:val="7F7F7F" w:themeColor="text1" w:themeTint="80"/>
                <w:sz w:val="20"/>
                <w:lang w:val="en-US"/>
              </w:rPr>
              <w:t>August 2019</w:t>
            </w:r>
            <w:r w:rsidR="00DD1E3A">
              <w:rPr>
                <w:rFonts w:ascii="Century Gothic" w:hAnsi="Century Gothic"/>
                <w:b/>
                <w:i w:val="0"/>
                <w:color w:val="7F7F7F" w:themeColor="text1" w:themeTint="80"/>
                <w:sz w:val="20"/>
                <w:lang w:val="en-US"/>
              </w:rPr>
              <w:t xml:space="preserve">                                            </w:t>
            </w:r>
            <w:r>
              <w:rPr>
                <w:rFonts w:ascii="Century Gothic" w:hAnsi="Century Gothic"/>
                <w:b/>
                <w:i w:val="0"/>
                <w:color w:val="7F7F7F" w:themeColor="text1" w:themeTint="80"/>
                <w:sz w:val="20"/>
                <w:lang w:val="en-US"/>
              </w:rPr>
              <w:t xml:space="preserve">                                                                           </w:t>
            </w:r>
          </w:p>
          <w:p w:rsidR="00115AE6" w:rsidRPr="00115AE6" w:rsidRDefault="00990B8B" w:rsidP="00115AE6">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Pr>
                <w:rFonts w:ascii="Century Gothic" w:hAnsi="Century Gothic"/>
                <w:b/>
                <w:i w:val="0"/>
                <w:color w:val="7F7F7F" w:themeColor="text1" w:themeTint="80"/>
                <w:sz w:val="20"/>
                <w:lang w:val="en-US"/>
              </w:rPr>
              <w:t xml:space="preserve">                                                                         </w:t>
            </w:r>
          </w:p>
          <w:p w:rsidR="00115AE6" w:rsidRDefault="00115AE6" w:rsidP="00115AE6">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Pr>
                <w:rFonts w:ascii="Century Gothic" w:hAnsi="Century Gothic" w:cstheme="minorBidi"/>
                <w:i w:val="0"/>
                <w:sz w:val="18"/>
                <w:szCs w:val="18"/>
                <w:lang w:val="en-US"/>
              </w:rPr>
              <w:t>Managing ultrasound in Health Systems projects – commonly government projects</w:t>
            </w:r>
          </w:p>
          <w:p w:rsidR="00115AE6" w:rsidRDefault="00115AE6" w:rsidP="00115AE6">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115AE6">
              <w:rPr>
                <w:rFonts w:ascii="Century Gothic" w:hAnsi="Century Gothic" w:cstheme="minorBidi"/>
                <w:i w:val="0"/>
                <w:sz w:val="18"/>
                <w:szCs w:val="18"/>
                <w:lang w:val="en-US"/>
              </w:rPr>
              <w:t xml:space="preserve">Technical Project Management for projects, procurement &amp; services in tenders, proposals and offers more commonly in government projects. Execution, monitoring and management of bidding </w:t>
            </w:r>
            <w:r>
              <w:rPr>
                <w:rFonts w:ascii="Century Gothic" w:hAnsi="Century Gothic" w:cstheme="minorBidi"/>
                <w:i w:val="0"/>
                <w:sz w:val="18"/>
                <w:szCs w:val="18"/>
                <w:lang w:val="en-US"/>
              </w:rPr>
              <w:t>or competition procedures</w:t>
            </w:r>
          </w:p>
          <w:p w:rsidR="00F578EC" w:rsidRPr="00F578EC" w:rsidRDefault="00F578EC" w:rsidP="00F578EC">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F578EC">
              <w:rPr>
                <w:rFonts w:ascii="Century Gothic" w:hAnsi="Century Gothic" w:cstheme="minorBidi"/>
                <w:i w:val="0"/>
                <w:sz w:val="18"/>
                <w:szCs w:val="18"/>
                <w:lang w:val="en-US"/>
              </w:rPr>
              <w:t>Raw material Quality Control, compliance with</w:t>
            </w:r>
            <w:r>
              <w:rPr>
                <w:rFonts w:ascii="Century Gothic" w:hAnsi="Century Gothic" w:cstheme="minorBidi"/>
                <w:i w:val="0"/>
                <w:sz w:val="18"/>
                <w:szCs w:val="18"/>
                <w:lang w:val="en-US"/>
              </w:rPr>
              <w:t xml:space="preserve"> procurement-tender-bid </w:t>
            </w:r>
            <w:r w:rsidRPr="00F578EC">
              <w:rPr>
                <w:rFonts w:ascii="Century Gothic" w:hAnsi="Century Gothic" w:cstheme="minorBidi"/>
                <w:i w:val="0"/>
                <w:sz w:val="18"/>
                <w:szCs w:val="18"/>
                <w:lang w:val="en-US"/>
              </w:rPr>
              <w:t>specifications</w:t>
            </w:r>
          </w:p>
          <w:p w:rsidR="00943673" w:rsidRPr="00022F6A" w:rsidRDefault="00943673"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color w:val="7F7F7F" w:themeColor="text1" w:themeTint="80"/>
                <w:sz w:val="12"/>
                <w:lang w:val="en-US"/>
              </w:rPr>
            </w:pPr>
          </w:p>
          <w:p w:rsidR="005B4D69" w:rsidRPr="00DF47C8" w:rsidRDefault="006561B4"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color w:val="7F7F7F" w:themeColor="text1" w:themeTint="80"/>
                <w:sz w:val="14"/>
                <w:szCs w:val="14"/>
                <w:lang w:val="en-US"/>
              </w:rPr>
            </w:pPr>
            <w:r w:rsidRPr="00E3414A">
              <w:rPr>
                <w:rFonts w:ascii="Century Gothic" w:hAnsi="Century Gothic"/>
                <w:b/>
                <w:i w:val="0"/>
                <w:color w:val="7F7F7F" w:themeColor="text1" w:themeTint="80"/>
                <w:sz w:val="20"/>
                <w:lang w:val="en-US"/>
              </w:rPr>
              <w:t>Internship</w:t>
            </w:r>
            <w:r w:rsidR="005B4D69" w:rsidRPr="00E3414A">
              <w:rPr>
                <w:rFonts w:ascii="Century Gothic" w:hAnsi="Century Gothic"/>
                <w:b/>
                <w:i w:val="0"/>
                <w:color w:val="7F7F7F" w:themeColor="text1" w:themeTint="80"/>
                <w:sz w:val="20"/>
                <w:lang w:val="en-US"/>
              </w:rPr>
              <w:t xml:space="preserve"> -</w:t>
            </w:r>
            <w:r w:rsidR="00E3414A">
              <w:rPr>
                <w:rFonts w:ascii="Century Gothic" w:hAnsi="Century Gothic"/>
                <w:b/>
                <w:i w:val="0"/>
                <w:color w:val="7F7F7F" w:themeColor="text1" w:themeTint="80"/>
                <w:sz w:val="20"/>
                <w:lang w:val="en-US"/>
              </w:rPr>
              <w:t xml:space="preserve"> </w:t>
            </w:r>
            <w:r w:rsidR="00E3414A" w:rsidRPr="00E3414A">
              <w:rPr>
                <w:rFonts w:ascii="Century Gothic" w:hAnsi="Century Gothic"/>
                <w:b/>
                <w:color w:val="7F7F7F" w:themeColor="text1" w:themeTint="80"/>
                <w:sz w:val="20"/>
                <w:szCs w:val="20"/>
                <w:lang w:val="en-US"/>
              </w:rPr>
              <w:t xml:space="preserve">Metallurgical R&amp;D Engineer </w:t>
            </w:r>
            <w:r w:rsidR="00E3414A">
              <w:rPr>
                <w:rFonts w:ascii="Century Gothic" w:hAnsi="Century Gothic"/>
                <w:b/>
                <w:color w:val="7F7F7F" w:themeColor="text1" w:themeTint="80"/>
                <w:sz w:val="20"/>
                <w:szCs w:val="20"/>
                <w:lang w:val="en-US"/>
              </w:rPr>
              <w:t xml:space="preserve">  </w:t>
            </w:r>
            <w:r w:rsidR="00E3414A" w:rsidRPr="00E3414A">
              <w:rPr>
                <w:rFonts w:ascii="Century Gothic" w:hAnsi="Century Gothic"/>
                <w:b/>
                <w:color w:val="7F7F7F" w:themeColor="text1" w:themeTint="80"/>
                <w:sz w:val="20"/>
                <w:szCs w:val="20"/>
                <w:lang w:val="en-US"/>
              </w:rPr>
              <w:t xml:space="preserve">        </w:t>
            </w:r>
            <w:r>
              <w:rPr>
                <w:rFonts w:ascii="Century Gothic" w:hAnsi="Century Gothic"/>
                <w:b/>
                <w:color w:val="7F7F7F" w:themeColor="text1" w:themeTint="80"/>
                <w:sz w:val="20"/>
                <w:szCs w:val="20"/>
                <w:lang w:val="en-US"/>
              </w:rPr>
              <w:t xml:space="preserve">       </w:t>
            </w:r>
            <w:r w:rsidR="00840E7E">
              <w:rPr>
                <w:rFonts w:ascii="Century Gothic" w:hAnsi="Century Gothic"/>
                <w:b/>
                <w:color w:val="7F7F7F" w:themeColor="text1" w:themeTint="80"/>
                <w:sz w:val="20"/>
                <w:szCs w:val="20"/>
                <w:lang w:val="en-US"/>
              </w:rPr>
              <w:t xml:space="preserve"> </w:t>
            </w:r>
            <w:r>
              <w:rPr>
                <w:rFonts w:ascii="Century Gothic" w:hAnsi="Century Gothic"/>
                <w:b/>
                <w:color w:val="7F7F7F" w:themeColor="text1" w:themeTint="80"/>
                <w:sz w:val="20"/>
                <w:szCs w:val="20"/>
                <w:lang w:val="en-US"/>
              </w:rPr>
              <w:t xml:space="preserve">       </w:t>
            </w:r>
            <w:r w:rsidR="002A60D5" w:rsidRPr="00DF47C8">
              <w:rPr>
                <w:rFonts w:ascii="Century Gothic" w:hAnsi="Century Gothic"/>
                <w:b/>
                <w:color w:val="7F7F7F" w:themeColor="text1" w:themeTint="80"/>
                <w:sz w:val="20"/>
                <w:szCs w:val="20"/>
                <w:lang w:val="en-US"/>
              </w:rPr>
              <w:t xml:space="preserve">         </w:t>
            </w:r>
            <w:r w:rsidR="003D388F">
              <w:rPr>
                <w:rFonts w:ascii="Century Gothic" w:hAnsi="Century Gothic"/>
                <w:b/>
                <w:color w:val="7F7F7F" w:themeColor="text1" w:themeTint="80"/>
                <w:sz w:val="20"/>
                <w:szCs w:val="20"/>
                <w:lang w:val="en-US"/>
              </w:rPr>
              <w:t xml:space="preserve"> </w:t>
            </w:r>
            <w:r w:rsidR="005B4D69" w:rsidRPr="00943673">
              <w:rPr>
                <w:rFonts w:ascii="Century Gothic" w:hAnsi="Century Gothic"/>
                <w:b/>
                <w:i w:val="0"/>
                <w:color w:val="7F7F7F" w:themeColor="text1" w:themeTint="80"/>
                <w:sz w:val="18"/>
                <w:lang w:val="en-US"/>
              </w:rPr>
              <w:t>201</w:t>
            </w:r>
            <w:r w:rsidR="004D4519">
              <w:rPr>
                <w:rFonts w:ascii="Century Gothic" w:hAnsi="Century Gothic"/>
                <w:b/>
                <w:i w:val="0"/>
                <w:color w:val="7F7F7F" w:themeColor="text1" w:themeTint="80"/>
                <w:sz w:val="18"/>
                <w:lang w:val="en-US"/>
              </w:rPr>
              <w:t>6</w:t>
            </w:r>
            <w:r w:rsidRPr="00943673">
              <w:rPr>
                <w:rFonts w:ascii="Century Gothic" w:hAnsi="Century Gothic"/>
                <w:b/>
                <w:i w:val="0"/>
                <w:color w:val="7F7F7F" w:themeColor="text1" w:themeTint="80"/>
                <w:sz w:val="18"/>
                <w:lang w:val="en-US"/>
              </w:rPr>
              <w:t>-2018</w:t>
            </w:r>
          </w:p>
          <w:p w:rsidR="003D388F" w:rsidRDefault="003D388F" w:rsidP="006561B4">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6561B4" w:rsidRDefault="006561B4" w:rsidP="006561B4">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3F64D9">
              <w:rPr>
                <w:rFonts w:ascii="Century Gothic" w:hAnsi="Century Gothic"/>
                <w:b/>
                <w:i w:val="0"/>
                <w:color w:val="7F7F7F" w:themeColor="text1" w:themeTint="80"/>
                <w:sz w:val="20"/>
                <w:lang w:val="en-US"/>
              </w:rPr>
              <w:t>National Technical University of Athens in Greece (NTUA)</w:t>
            </w:r>
          </w:p>
          <w:p w:rsidR="006561B4" w:rsidRPr="006561B4" w:rsidRDefault="006561B4" w:rsidP="006561B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6561B4">
              <w:rPr>
                <w:rFonts w:ascii="Century Gothic" w:hAnsi="Century Gothic" w:cstheme="minorBidi"/>
                <w:i w:val="0"/>
                <w:sz w:val="18"/>
                <w:szCs w:val="18"/>
                <w:lang w:val="en-US"/>
              </w:rPr>
              <w:t>Preparation for Bachelor Thesis</w:t>
            </w:r>
            <w:r w:rsidR="006D4275">
              <w:rPr>
                <w:rFonts w:ascii="Century Gothic" w:hAnsi="Century Gothic" w:cstheme="minorBidi"/>
                <w:i w:val="0"/>
                <w:sz w:val="18"/>
                <w:szCs w:val="18"/>
                <w:lang w:val="en-US"/>
              </w:rPr>
              <w:t xml:space="preserve"> in Metallography Dept.</w:t>
            </w:r>
          </w:p>
          <w:p w:rsidR="005B4D69" w:rsidRDefault="006561B4" w:rsidP="005B4D69">
            <w:pPr>
              <w:tabs>
                <w:tab w:val="left" w:pos="36"/>
              </w:tabs>
              <w:ind w:left="36"/>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20"/>
                <w:lang w:val="en-US"/>
              </w:rPr>
            </w:pPr>
            <w:r>
              <w:rPr>
                <w:rFonts w:ascii="Century Gothic" w:hAnsi="Century Gothic" w:cstheme="minorBidi"/>
                <w:i w:val="0"/>
                <w:sz w:val="18"/>
                <w:szCs w:val="18"/>
                <w:lang w:val="en-US"/>
              </w:rPr>
              <w:t>Project</w:t>
            </w:r>
            <w:r w:rsidR="005B4D69" w:rsidRPr="00605C4D">
              <w:rPr>
                <w:rFonts w:ascii="Century Gothic" w:hAnsi="Century Gothic"/>
                <w:sz w:val="20"/>
                <w:lang w:val="en-US"/>
              </w:rPr>
              <w:t>: "</w:t>
            </w:r>
            <w:r w:rsidRPr="003F64D9">
              <w:rPr>
                <w:rFonts w:ascii="Century Gothic" w:hAnsi="Century Gothic" w:cstheme="minorBidi"/>
                <w:sz w:val="18"/>
                <w:szCs w:val="18"/>
                <w:lang w:val="en-US"/>
              </w:rPr>
              <w:t xml:space="preserve"> Comparative Study of Welding Behavior with TIG and EBW Techniques and Subsequent Mechanical Properties of Nickel Alloy</w:t>
            </w:r>
            <w:r w:rsidRPr="00B71338">
              <w:rPr>
                <w:rFonts w:ascii="Century Gothic" w:hAnsi="Century Gothic"/>
                <w:sz w:val="20"/>
                <w:lang w:val="en-US"/>
              </w:rPr>
              <w:t xml:space="preserve"> </w:t>
            </w:r>
            <w:r w:rsidR="005B4D69" w:rsidRPr="00B71338">
              <w:rPr>
                <w:rFonts w:ascii="Century Gothic" w:hAnsi="Century Gothic"/>
                <w:sz w:val="20"/>
                <w:lang w:val="en-US"/>
              </w:rPr>
              <w:t>"</w:t>
            </w:r>
          </w:p>
          <w:p w:rsidR="006561B4" w:rsidRPr="006561B4" w:rsidRDefault="006561B4" w:rsidP="006561B4">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6561B4">
              <w:rPr>
                <w:rFonts w:ascii="Century Gothic" w:hAnsi="Century Gothic" w:cstheme="minorBidi"/>
                <w:i w:val="0"/>
                <w:sz w:val="18"/>
                <w:szCs w:val="18"/>
                <w:lang w:val="en-US"/>
              </w:rPr>
              <w:t xml:space="preserve">Stereoscopic Examination  </w:t>
            </w:r>
          </w:p>
          <w:p w:rsidR="006561B4" w:rsidRPr="006561B4" w:rsidRDefault="006561B4" w:rsidP="006561B4">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6561B4">
              <w:rPr>
                <w:rFonts w:ascii="Century Gothic" w:hAnsi="Century Gothic" w:cstheme="minorBidi"/>
                <w:i w:val="0"/>
                <w:sz w:val="18"/>
                <w:szCs w:val="18"/>
                <w:lang w:val="en-US"/>
              </w:rPr>
              <w:t>Light Optical Microscopy and sample preparation</w:t>
            </w:r>
          </w:p>
          <w:p w:rsidR="006561B4" w:rsidRPr="006561B4" w:rsidRDefault="006561B4" w:rsidP="006561B4">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6561B4">
              <w:rPr>
                <w:rFonts w:ascii="Century Gothic" w:hAnsi="Century Gothic" w:cstheme="minorBidi"/>
                <w:i w:val="0"/>
                <w:sz w:val="18"/>
                <w:szCs w:val="18"/>
                <w:lang w:val="en-US"/>
              </w:rPr>
              <w:t>Scanning Electron Microscopy</w:t>
            </w:r>
          </w:p>
          <w:p w:rsidR="006561B4" w:rsidRPr="006561B4" w:rsidRDefault="006561B4" w:rsidP="006561B4">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6561B4">
              <w:rPr>
                <w:rFonts w:ascii="Century Gothic" w:hAnsi="Century Gothic" w:cstheme="minorBidi"/>
                <w:i w:val="0"/>
                <w:sz w:val="18"/>
                <w:szCs w:val="18"/>
                <w:lang w:val="en-US"/>
              </w:rPr>
              <w:t>Microhardness Measurements</w:t>
            </w:r>
          </w:p>
          <w:p w:rsidR="006561B4" w:rsidRPr="006561B4" w:rsidRDefault="00B25F4F" w:rsidP="006561B4">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Pr>
                <w:rFonts w:ascii="Century Gothic" w:hAnsi="Century Gothic" w:cstheme="minorBidi"/>
                <w:i w:val="0"/>
                <w:sz w:val="18"/>
                <w:szCs w:val="18"/>
                <w:lang w:val="en-US"/>
              </w:rPr>
              <w:t>X</w:t>
            </w:r>
            <w:r w:rsidR="00810BB6">
              <w:rPr>
                <w:rFonts w:ascii="Century Gothic" w:hAnsi="Century Gothic" w:cstheme="minorBidi"/>
                <w:i w:val="0"/>
                <w:sz w:val="18"/>
                <w:szCs w:val="18"/>
                <w:lang w:val="en-US"/>
              </w:rPr>
              <w:t>r</w:t>
            </w:r>
            <w:r>
              <w:rPr>
                <w:rFonts w:ascii="Century Gothic" w:hAnsi="Century Gothic" w:cstheme="minorBidi"/>
                <w:i w:val="0"/>
                <w:sz w:val="18"/>
                <w:szCs w:val="18"/>
                <w:lang w:val="en-US"/>
              </w:rPr>
              <w:t>ay</w:t>
            </w:r>
            <w:r w:rsidR="006561B4" w:rsidRPr="006561B4">
              <w:rPr>
                <w:rFonts w:ascii="Century Gothic" w:hAnsi="Century Gothic" w:cstheme="minorBidi"/>
                <w:i w:val="0"/>
                <w:sz w:val="18"/>
                <w:szCs w:val="18"/>
                <w:lang w:val="en-US"/>
              </w:rPr>
              <w:t xml:space="preserve"> - Diffraction</w:t>
            </w:r>
          </w:p>
          <w:p w:rsidR="00B25F4F" w:rsidRDefault="006561B4" w:rsidP="006D4275">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6561B4">
              <w:rPr>
                <w:rFonts w:ascii="Century Gothic" w:hAnsi="Century Gothic" w:cstheme="minorBidi"/>
                <w:i w:val="0"/>
                <w:sz w:val="18"/>
                <w:szCs w:val="18"/>
                <w:lang w:val="en-US"/>
              </w:rPr>
              <w:t>Mechanical Properties</w:t>
            </w:r>
          </w:p>
          <w:p w:rsidR="00B25F4F" w:rsidRDefault="00B25F4F" w:rsidP="00B25F4F">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lang w:val="en-US"/>
              </w:rPr>
            </w:pPr>
          </w:p>
          <w:p w:rsidR="007E77F7" w:rsidRDefault="006D4275" w:rsidP="006D4275">
            <w:pPr>
              <w:cnfStyle w:val="100000000000" w:firstRow="1" w:lastRow="0" w:firstColumn="0" w:lastColumn="0" w:oddVBand="0" w:evenVBand="0" w:oddHBand="0" w:evenHBand="0" w:firstRowFirstColumn="0" w:firstRowLastColumn="0" w:lastRowFirstColumn="0" w:lastRowLastColumn="0"/>
              <w:rPr>
                <w:rFonts w:ascii="Century Gothic" w:hAnsi="Century Gothic"/>
                <w:b/>
                <w:iCs w:val="0"/>
                <w:color w:val="7F7F7F" w:themeColor="text1" w:themeTint="80"/>
                <w:sz w:val="20"/>
                <w:lang w:val="en-US"/>
              </w:rPr>
            </w:pPr>
            <w:r w:rsidRPr="00AB4E6C">
              <w:rPr>
                <w:rFonts w:ascii="Century Gothic" w:hAnsi="Century Gothic"/>
                <w:b/>
                <w:i w:val="0"/>
                <w:color w:val="7F7F7F" w:themeColor="text1" w:themeTint="80"/>
                <w:sz w:val="20"/>
                <w:lang w:val="en-US"/>
              </w:rPr>
              <w:t>Trainee Metallurgical R&amp;D</w:t>
            </w:r>
            <w:r>
              <w:rPr>
                <w:rFonts w:ascii="Century Gothic" w:hAnsi="Century Gothic"/>
                <w:b/>
                <w:i w:val="0"/>
                <w:color w:val="7F7F7F" w:themeColor="text1" w:themeTint="80"/>
                <w:sz w:val="20"/>
                <w:lang w:val="en-US"/>
              </w:rPr>
              <w:t xml:space="preserve"> Engineer   </w:t>
            </w:r>
            <w:r w:rsidR="00A65C67">
              <w:rPr>
                <w:rFonts w:ascii="Century Gothic" w:hAnsi="Century Gothic"/>
                <w:b/>
                <w:i w:val="0"/>
                <w:color w:val="7F7F7F" w:themeColor="text1" w:themeTint="80"/>
                <w:sz w:val="20"/>
                <w:lang w:val="en-US"/>
              </w:rPr>
              <w:t xml:space="preserve">  </w:t>
            </w:r>
            <w:r>
              <w:rPr>
                <w:rFonts w:ascii="Century Gothic" w:hAnsi="Century Gothic"/>
                <w:b/>
                <w:i w:val="0"/>
                <w:color w:val="7F7F7F" w:themeColor="text1" w:themeTint="80"/>
                <w:sz w:val="20"/>
                <w:lang w:val="en-US"/>
              </w:rPr>
              <w:t xml:space="preserve">           </w:t>
            </w:r>
            <w:r w:rsidR="003D388F">
              <w:rPr>
                <w:rFonts w:ascii="Century Gothic" w:hAnsi="Century Gothic"/>
                <w:b/>
                <w:i w:val="0"/>
                <w:color w:val="7F7F7F" w:themeColor="text1" w:themeTint="80"/>
                <w:sz w:val="20"/>
                <w:lang w:val="en-US"/>
              </w:rPr>
              <w:t xml:space="preserve">           </w:t>
            </w:r>
            <w:r w:rsidR="00990B8B">
              <w:rPr>
                <w:rFonts w:ascii="Century Gothic" w:hAnsi="Century Gothic"/>
                <w:b/>
                <w:i w:val="0"/>
                <w:color w:val="7F7F7F" w:themeColor="text1" w:themeTint="80"/>
                <w:sz w:val="20"/>
                <w:lang w:val="en-US"/>
              </w:rPr>
              <w:t xml:space="preserve">        </w:t>
            </w:r>
            <w:r w:rsidR="007E77F7">
              <w:rPr>
                <w:rFonts w:ascii="Century Gothic" w:hAnsi="Century Gothic"/>
                <w:b/>
                <w:i w:val="0"/>
                <w:color w:val="7F7F7F" w:themeColor="text1" w:themeTint="80"/>
                <w:sz w:val="20"/>
                <w:lang w:val="en-US"/>
              </w:rPr>
              <w:t xml:space="preserve">       </w:t>
            </w:r>
            <w:r w:rsidR="00A65C67">
              <w:rPr>
                <w:rFonts w:ascii="Century Gothic" w:hAnsi="Century Gothic"/>
                <w:b/>
                <w:i w:val="0"/>
                <w:color w:val="7F7F7F" w:themeColor="text1" w:themeTint="80"/>
                <w:sz w:val="20"/>
                <w:lang w:val="en-US"/>
              </w:rPr>
              <w:t>July</w:t>
            </w:r>
            <w:r w:rsidR="007E77F7">
              <w:rPr>
                <w:rFonts w:ascii="Century Gothic" w:hAnsi="Century Gothic"/>
                <w:b/>
                <w:i w:val="0"/>
                <w:color w:val="7F7F7F" w:themeColor="text1" w:themeTint="80"/>
                <w:sz w:val="20"/>
                <w:lang w:val="en-US"/>
              </w:rPr>
              <w:t xml:space="preserve"> </w:t>
            </w:r>
            <w:r w:rsidR="00990B8B">
              <w:rPr>
                <w:rFonts w:ascii="Century Gothic" w:hAnsi="Century Gothic"/>
                <w:b/>
                <w:i w:val="0"/>
                <w:color w:val="7F7F7F" w:themeColor="text1" w:themeTint="80"/>
                <w:sz w:val="20"/>
                <w:lang w:val="en-US"/>
              </w:rPr>
              <w:t>2016</w:t>
            </w:r>
            <w:r w:rsidRPr="00AB4E6C">
              <w:rPr>
                <w:rFonts w:ascii="Century Gothic" w:hAnsi="Century Gothic"/>
                <w:b/>
                <w:i w:val="0"/>
                <w:color w:val="7F7F7F" w:themeColor="text1" w:themeTint="80"/>
                <w:sz w:val="20"/>
                <w:lang w:val="en-US"/>
              </w:rPr>
              <w:br/>
            </w:r>
          </w:p>
          <w:p w:rsidR="006D4275" w:rsidRPr="00AB4E6C" w:rsidRDefault="006D4275" w:rsidP="006D4275">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AB4E6C">
              <w:rPr>
                <w:rFonts w:ascii="Century Gothic" w:hAnsi="Century Gothic"/>
                <w:b/>
                <w:i w:val="0"/>
                <w:color w:val="7F7F7F" w:themeColor="text1" w:themeTint="80"/>
                <w:sz w:val="20"/>
                <w:lang w:val="en-US"/>
              </w:rPr>
              <w:t>Hellenic Aerospace Industry SA</w:t>
            </w:r>
            <w:r w:rsidRPr="00AB4E6C">
              <w:rPr>
                <w:rFonts w:ascii="Century Gothic" w:hAnsi="Century Gothic"/>
                <w:b/>
                <w:i w:val="0"/>
                <w:color w:val="7F7F7F" w:themeColor="text1" w:themeTint="80"/>
                <w:sz w:val="20"/>
                <w:vertAlign w:val="superscript"/>
                <w:lang w:val="en-US"/>
              </w:rPr>
              <w:t xml:space="preserve"> (1 month contract)</w:t>
            </w:r>
          </w:p>
          <w:p w:rsidR="006D4275" w:rsidRDefault="006D4275" w:rsidP="006D4275">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943673">
              <w:rPr>
                <w:rFonts w:ascii="Century Gothic" w:hAnsi="Century Gothic" w:cstheme="minorBidi"/>
                <w:i w:val="0"/>
                <w:sz w:val="18"/>
                <w:szCs w:val="18"/>
                <w:lang w:val="en-US"/>
              </w:rPr>
              <w:t xml:space="preserve">Military metal characterization </w:t>
            </w:r>
            <w:r>
              <w:rPr>
                <w:rFonts w:ascii="Century Gothic" w:hAnsi="Century Gothic" w:cstheme="minorBidi"/>
                <w:i w:val="0"/>
                <w:sz w:val="18"/>
                <w:szCs w:val="18"/>
                <w:lang w:val="en-US"/>
              </w:rPr>
              <w:t xml:space="preserve">using </w:t>
            </w:r>
            <w:r w:rsidRPr="00943673">
              <w:rPr>
                <w:rFonts w:ascii="Century Gothic" w:hAnsi="Century Gothic" w:cstheme="minorBidi"/>
                <w:i w:val="0"/>
                <w:sz w:val="18"/>
                <w:szCs w:val="18"/>
                <w:lang w:val="en-US"/>
              </w:rPr>
              <w:t>chemical substances</w:t>
            </w:r>
            <w:r>
              <w:rPr>
                <w:rFonts w:ascii="Century Gothic" w:hAnsi="Century Gothic" w:cstheme="minorBidi"/>
                <w:i w:val="0"/>
                <w:sz w:val="18"/>
                <w:szCs w:val="18"/>
                <w:lang w:val="en-US"/>
              </w:rPr>
              <w:t xml:space="preserve"> &amp; laboratory equipment</w:t>
            </w:r>
          </w:p>
          <w:p w:rsidR="006D4275" w:rsidRDefault="006D4275" w:rsidP="006D4275">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Pr>
                <w:rFonts w:ascii="Century Gothic" w:hAnsi="Century Gothic" w:cstheme="minorBidi"/>
                <w:i w:val="0"/>
                <w:sz w:val="18"/>
                <w:szCs w:val="18"/>
                <w:lang w:val="en-US"/>
              </w:rPr>
              <w:t>Quality Control</w:t>
            </w:r>
          </w:p>
          <w:p w:rsidR="006D4275" w:rsidRDefault="006D4275" w:rsidP="006D4275">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Pr>
                <w:rFonts w:ascii="Century Gothic" w:hAnsi="Century Gothic" w:cstheme="minorBidi"/>
                <w:i w:val="0"/>
                <w:sz w:val="18"/>
                <w:szCs w:val="18"/>
                <w:lang w:val="en-US"/>
              </w:rPr>
              <w:t>Non-destructive testing</w:t>
            </w:r>
          </w:p>
          <w:p w:rsidR="006D4275" w:rsidRPr="00943673" w:rsidRDefault="006D4275" w:rsidP="006D4275">
            <w:pPr>
              <w:pStyle w:val="a4"/>
              <w:numPr>
                <w:ilvl w:val="0"/>
                <w:numId w:val="6"/>
              </w:numPr>
              <w:ind w:left="169" w:hanging="14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Pr>
                <w:rFonts w:ascii="Century Gothic" w:hAnsi="Century Gothic" w:cstheme="minorBidi"/>
                <w:i w:val="0"/>
                <w:sz w:val="18"/>
                <w:szCs w:val="18"/>
                <w:lang w:val="en-US"/>
              </w:rPr>
              <w:t>Material reports</w:t>
            </w:r>
          </w:p>
          <w:p w:rsidR="00FC233D" w:rsidRPr="00B25F4F" w:rsidRDefault="00FC233D" w:rsidP="00B25F4F">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2"/>
                <w:lang w:val="en-US"/>
              </w:rPr>
            </w:pPr>
          </w:p>
          <w:p w:rsidR="005B4D69" w:rsidRPr="00DB2A7C" w:rsidRDefault="005B4D69" w:rsidP="00424A4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r w:rsidRPr="00DB2A7C">
              <w:rPr>
                <w:rFonts w:ascii="Century Gothic" w:hAnsi="Century Gothic"/>
                <w:noProof/>
                <w:lang w:eastAsia="el-GR"/>
              </w:rPr>
              <w:drawing>
                <wp:inline distT="0" distB="0" distL="0" distR="0" wp14:anchorId="421E2E27" wp14:editId="421E2E28">
                  <wp:extent cx="273600" cy="273600"/>
                  <wp:effectExtent l="0" t="0" r="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5B4D69" w:rsidRPr="00DB2A7C" w:rsidRDefault="005B4D69" w:rsidP="00424A4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r w:rsidRPr="007F2566">
              <w:rPr>
                <w:rFonts w:ascii="Century Gothic" w:hAnsi="Century Gothic"/>
                <w:b/>
                <w:i w:val="0"/>
                <w:lang w:val="en-US"/>
              </w:rPr>
              <w:t>EDUCATION</w:t>
            </w:r>
          </w:p>
          <w:p w:rsidR="008C21A2" w:rsidRPr="00022F6A" w:rsidRDefault="008C21A2" w:rsidP="00272164">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sz w:val="12"/>
                <w:lang w:val="en-US"/>
              </w:rPr>
            </w:pPr>
          </w:p>
          <w:p w:rsidR="003D388F" w:rsidRDefault="003F64D9" w:rsidP="003F64D9">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3F64D9">
              <w:rPr>
                <w:rFonts w:ascii="Century Gothic" w:hAnsi="Century Gothic"/>
                <w:b/>
                <w:i w:val="0"/>
                <w:color w:val="7F7F7F" w:themeColor="text1" w:themeTint="80"/>
                <w:sz w:val="20"/>
                <w:lang w:val="en-US"/>
              </w:rPr>
              <w:t xml:space="preserve">Bachelor </w:t>
            </w:r>
            <w:r>
              <w:rPr>
                <w:rFonts w:ascii="Century Gothic" w:hAnsi="Century Gothic"/>
                <w:b/>
                <w:i w:val="0"/>
                <w:color w:val="7F7F7F" w:themeColor="text1" w:themeTint="80"/>
                <w:sz w:val="20"/>
                <w:lang w:val="en-US"/>
              </w:rPr>
              <w:t>in</w:t>
            </w:r>
            <w:r w:rsidRPr="003F64D9">
              <w:rPr>
                <w:rFonts w:ascii="Century Gothic" w:hAnsi="Century Gothic"/>
                <w:b/>
                <w:i w:val="0"/>
                <w:color w:val="7F7F7F" w:themeColor="text1" w:themeTint="80"/>
                <w:sz w:val="20"/>
                <w:lang w:val="en-US"/>
              </w:rPr>
              <w:t xml:space="preserve"> </w:t>
            </w:r>
            <w:r>
              <w:rPr>
                <w:rFonts w:ascii="Century Gothic" w:hAnsi="Century Gothic"/>
                <w:b/>
                <w:i w:val="0"/>
                <w:color w:val="7F7F7F" w:themeColor="text1" w:themeTint="80"/>
                <w:sz w:val="20"/>
                <w:lang w:val="en-US"/>
              </w:rPr>
              <w:t>“</w:t>
            </w:r>
            <w:r w:rsidRPr="003F64D9">
              <w:rPr>
                <w:rFonts w:ascii="Century Gothic" w:hAnsi="Century Gothic"/>
                <w:b/>
                <w:i w:val="0"/>
                <w:color w:val="7F7F7F" w:themeColor="text1" w:themeTint="80"/>
                <w:sz w:val="20"/>
                <w:lang w:val="en-US"/>
              </w:rPr>
              <w:t xml:space="preserve">Mining </w:t>
            </w:r>
            <w:r>
              <w:rPr>
                <w:rFonts w:ascii="Century Gothic" w:hAnsi="Century Gothic"/>
                <w:b/>
                <w:i w:val="0"/>
                <w:color w:val="7F7F7F" w:themeColor="text1" w:themeTint="80"/>
                <w:sz w:val="20"/>
                <w:lang w:val="en-US"/>
              </w:rPr>
              <w:t>&amp;</w:t>
            </w:r>
            <w:r w:rsidRPr="003F64D9">
              <w:rPr>
                <w:rFonts w:ascii="Century Gothic" w:hAnsi="Century Gothic"/>
                <w:b/>
                <w:i w:val="0"/>
                <w:color w:val="7F7F7F" w:themeColor="text1" w:themeTint="80"/>
                <w:sz w:val="20"/>
                <w:lang w:val="en-US"/>
              </w:rPr>
              <w:t xml:space="preserve"> </w:t>
            </w:r>
            <w:bookmarkStart w:id="1" w:name="_Hlk18848158"/>
            <w:r w:rsidRPr="003F64D9">
              <w:rPr>
                <w:rFonts w:ascii="Century Gothic" w:hAnsi="Century Gothic"/>
                <w:b/>
                <w:i w:val="0"/>
                <w:color w:val="7F7F7F" w:themeColor="text1" w:themeTint="80"/>
                <w:sz w:val="20"/>
                <w:lang w:val="en-US"/>
              </w:rPr>
              <w:t>Metallurgical Engineering</w:t>
            </w:r>
            <w:r>
              <w:rPr>
                <w:rFonts w:ascii="Century Gothic" w:hAnsi="Century Gothic"/>
                <w:b/>
                <w:i w:val="0"/>
                <w:color w:val="7F7F7F" w:themeColor="text1" w:themeTint="80"/>
                <w:sz w:val="20"/>
                <w:lang w:val="en-US"/>
              </w:rPr>
              <w:t>”</w:t>
            </w:r>
            <w:r w:rsidRPr="003F64D9">
              <w:rPr>
                <w:rFonts w:ascii="Century Gothic" w:hAnsi="Century Gothic"/>
                <w:b/>
                <w:i w:val="0"/>
                <w:color w:val="7F7F7F" w:themeColor="text1" w:themeTint="80"/>
                <w:sz w:val="20"/>
                <w:lang w:val="en-US"/>
              </w:rPr>
              <w:t xml:space="preserve"> </w:t>
            </w:r>
            <w:r>
              <w:rPr>
                <w:rFonts w:ascii="Century Gothic" w:hAnsi="Century Gothic"/>
                <w:b/>
                <w:i w:val="0"/>
                <w:color w:val="7F7F7F" w:themeColor="text1" w:themeTint="80"/>
                <w:sz w:val="20"/>
                <w:lang w:val="en-US"/>
              </w:rPr>
              <w:t xml:space="preserve">       </w:t>
            </w:r>
            <w:r w:rsidR="003D388F">
              <w:rPr>
                <w:rFonts w:ascii="Century Gothic" w:hAnsi="Century Gothic"/>
                <w:b/>
                <w:i w:val="0"/>
                <w:color w:val="7F7F7F" w:themeColor="text1" w:themeTint="80"/>
                <w:sz w:val="20"/>
                <w:lang w:val="en-US"/>
              </w:rPr>
              <w:t xml:space="preserve">                  </w:t>
            </w:r>
            <w:r w:rsidR="007E77F7">
              <w:rPr>
                <w:rFonts w:ascii="Century Gothic" w:hAnsi="Century Gothic"/>
                <w:b/>
                <w:i w:val="0"/>
                <w:color w:val="7F7F7F" w:themeColor="text1" w:themeTint="80"/>
                <w:sz w:val="20"/>
                <w:lang w:val="en-US"/>
              </w:rPr>
              <w:t xml:space="preserve">      2018</w:t>
            </w:r>
            <w:r w:rsidR="003D388F">
              <w:rPr>
                <w:rFonts w:ascii="Century Gothic" w:hAnsi="Century Gothic"/>
                <w:b/>
                <w:i w:val="0"/>
                <w:color w:val="7F7F7F" w:themeColor="text1" w:themeTint="80"/>
                <w:sz w:val="20"/>
                <w:lang w:val="en-US"/>
              </w:rPr>
              <w:t xml:space="preserve">         </w:t>
            </w:r>
          </w:p>
          <w:p w:rsidR="003D388F" w:rsidRDefault="003D388F" w:rsidP="003F64D9">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3F64D9" w:rsidRDefault="003F64D9" w:rsidP="003F64D9">
            <w:pPr>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sidRPr="003F64D9">
              <w:rPr>
                <w:rFonts w:ascii="Century Gothic" w:hAnsi="Century Gothic"/>
                <w:b/>
                <w:i w:val="0"/>
                <w:color w:val="7F7F7F" w:themeColor="text1" w:themeTint="80"/>
                <w:sz w:val="20"/>
                <w:lang w:val="en-US"/>
              </w:rPr>
              <w:t>National Technical University of Athens in Greece (NTUA)</w:t>
            </w:r>
          </w:p>
          <w:p w:rsidR="003F64D9" w:rsidRPr="003F64D9" w:rsidRDefault="003F64D9" w:rsidP="003F64D9">
            <w:pPr>
              <w:cnfStyle w:val="100000000000" w:firstRow="1" w:lastRow="0" w:firstColumn="0" w:lastColumn="0" w:oddVBand="0" w:evenVBand="0" w:oddHBand="0" w:evenHBand="0" w:firstRowFirstColumn="0" w:firstRowLastColumn="0" w:lastRowFirstColumn="0" w:lastRowLastColumn="0"/>
              <w:rPr>
                <w:rFonts w:cs="Arial"/>
                <w:color w:val="000000" w:themeColor="text1"/>
                <w:lang w:val="en-US"/>
              </w:rPr>
            </w:pPr>
            <w:r>
              <w:rPr>
                <w:rFonts w:ascii="Century Gothic" w:hAnsi="Century Gothic"/>
                <w:b/>
                <w:i w:val="0"/>
                <w:color w:val="7F7F7F" w:themeColor="text1" w:themeTint="80"/>
                <w:sz w:val="20"/>
                <w:lang w:val="en-US"/>
              </w:rPr>
              <w:t xml:space="preserve">Section: </w:t>
            </w:r>
            <w:r w:rsidRPr="003F64D9">
              <w:rPr>
                <w:rFonts w:ascii="Century Gothic" w:hAnsi="Century Gothic"/>
                <w:b/>
                <w:i w:val="0"/>
                <w:color w:val="7F7F7F" w:themeColor="text1" w:themeTint="80"/>
                <w:sz w:val="20"/>
                <w:lang w:val="en-US"/>
              </w:rPr>
              <w:t xml:space="preserve">Metallurgy </w:t>
            </w:r>
            <w:r>
              <w:rPr>
                <w:rFonts w:ascii="Century Gothic" w:hAnsi="Century Gothic"/>
                <w:b/>
                <w:i w:val="0"/>
                <w:color w:val="7F7F7F" w:themeColor="text1" w:themeTint="80"/>
                <w:sz w:val="20"/>
                <w:lang w:val="en-US"/>
              </w:rPr>
              <w:t>&amp;</w:t>
            </w:r>
            <w:r w:rsidRPr="003F64D9">
              <w:rPr>
                <w:rFonts w:ascii="Century Gothic" w:hAnsi="Century Gothic"/>
                <w:b/>
                <w:i w:val="0"/>
                <w:color w:val="7F7F7F" w:themeColor="text1" w:themeTint="80"/>
                <w:sz w:val="20"/>
                <w:lang w:val="en-US"/>
              </w:rPr>
              <w:t xml:space="preserve"> Materials</w:t>
            </w:r>
            <w:r w:rsidRPr="003F64D9">
              <w:rPr>
                <w:rFonts w:cs="Arial"/>
                <w:b/>
                <w:bCs/>
                <w:color w:val="000000" w:themeColor="text1"/>
                <w:lang w:val="en-US"/>
              </w:rPr>
              <w:t xml:space="preserve"> </w:t>
            </w:r>
            <w:r w:rsidRPr="003F64D9">
              <w:rPr>
                <w:rFonts w:ascii="Century Gothic" w:hAnsi="Century Gothic"/>
                <w:b/>
                <w:i w:val="0"/>
                <w:color w:val="7F7F7F" w:themeColor="text1" w:themeTint="80"/>
                <w:sz w:val="20"/>
                <w:lang w:val="en-US"/>
              </w:rPr>
              <w:t>Technology</w:t>
            </w:r>
            <w:bookmarkStart w:id="2" w:name="_Hlk18848371"/>
            <w:bookmarkEnd w:id="1"/>
            <w:r w:rsidRPr="003F64D9">
              <w:rPr>
                <w:rFonts w:ascii="Century Gothic" w:hAnsi="Century Gothic"/>
                <w:b/>
                <w:i w:val="0"/>
                <w:color w:val="7F7F7F" w:themeColor="text1" w:themeTint="80"/>
                <w:sz w:val="20"/>
                <w:lang w:val="en-US"/>
              </w:rPr>
              <w:t xml:space="preserve"> </w:t>
            </w:r>
            <w:r w:rsidRPr="003F64D9">
              <w:rPr>
                <w:rFonts w:ascii="Century Gothic" w:hAnsi="Century Gothic"/>
                <w:b/>
                <w:i w:val="0"/>
                <w:color w:val="7F7F7F" w:themeColor="text1" w:themeTint="80"/>
                <w:sz w:val="18"/>
                <w:vertAlign w:val="superscript"/>
                <w:lang w:val="en-US"/>
              </w:rPr>
              <w:t>GRADE: 7.46/10</w:t>
            </w:r>
            <w:r w:rsidRPr="003F64D9">
              <w:rPr>
                <w:rFonts w:ascii="Century Gothic" w:hAnsi="Century Gothic"/>
                <w:b/>
                <w:i w:val="0"/>
                <w:color w:val="7F7F7F" w:themeColor="text1" w:themeTint="80"/>
                <w:sz w:val="20"/>
                <w:lang w:val="en-US"/>
              </w:rPr>
              <w:br/>
            </w:r>
            <w:bookmarkEnd w:id="2"/>
            <w:r w:rsidRPr="00C572CB">
              <w:rPr>
                <w:rFonts w:ascii="Century Gothic" w:hAnsi="Century Gothic" w:cstheme="minorBidi"/>
                <w:i w:val="0"/>
                <w:sz w:val="18"/>
                <w:szCs w:val="18"/>
                <w:lang w:val="en-US"/>
              </w:rPr>
              <w:t>Bachelor thesis</w:t>
            </w:r>
            <w:r w:rsidRPr="00C572CB">
              <w:rPr>
                <w:rFonts w:ascii="Century Gothic" w:hAnsi="Century Gothic" w:cstheme="minorBidi"/>
                <w:sz w:val="18"/>
                <w:szCs w:val="18"/>
                <w:lang w:val="en-US"/>
              </w:rPr>
              <w:t xml:space="preserve">: "Comparative Study of Welding Behavior with TIG and EBW Techniques and Subsequent Mechanical Properties of Nickel Alloy" </w:t>
            </w:r>
            <w:r w:rsidR="00C572CB">
              <w:rPr>
                <w:rFonts w:ascii="Century Gothic" w:hAnsi="Century Gothic" w:cstheme="minorBidi"/>
                <w:i w:val="0"/>
                <w:sz w:val="18"/>
                <w:szCs w:val="18"/>
                <w:vertAlign w:val="superscript"/>
                <w:lang w:val="en-US"/>
              </w:rPr>
              <w:t>Grade</w:t>
            </w:r>
            <w:r w:rsidRPr="00C572CB">
              <w:rPr>
                <w:rFonts w:ascii="Century Gothic" w:hAnsi="Century Gothic" w:cstheme="minorBidi"/>
                <w:i w:val="0"/>
                <w:sz w:val="18"/>
                <w:szCs w:val="18"/>
                <w:vertAlign w:val="superscript"/>
                <w:lang w:val="en-US"/>
              </w:rPr>
              <w:t>:10/10</w:t>
            </w:r>
          </w:p>
          <w:p w:rsidR="00FC233D" w:rsidRDefault="00FC233D" w:rsidP="005B4D69">
            <w:pPr>
              <w:ind w:left="27"/>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0"/>
                <w:lang w:val="en-US"/>
              </w:rPr>
            </w:pPr>
          </w:p>
          <w:p w:rsidR="003F64D9" w:rsidRPr="0036165A" w:rsidRDefault="003F64D9" w:rsidP="005B4D69">
            <w:pPr>
              <w:ind w:left="27"/>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0"/>
                <w:lang w:val="en-US"/>
              </w:rPr>
            </w:pPr>
          </w:p>
          <w:p w:rsidR="004D4519" w:rsidRDefault="004D4519"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Pr>
                <w:rFonts w:ascii="Century Gothic" w:hAnsi="Century Gothic"/>
                <w:b/>
                <w:i w:val="0"/>
                <w:color w:val="7F7F7F" w:themeColor="text1" w:themeTint="80"/>
                <w:sz w:val="20"/>
                <w:lang w:val="en-US"/>
              </w:rPr>
              <w:t>Int</w:t>
            </w:r>
            <w:r w:rsidR="00C572CB">
              <w:rPr>
                <w:rFonts w:ascii="Century Gothic" w:hAnsi="Century Gothic"/>
                <w:b/>
                <w:i w:val="0"/>
                <w:color w:val="7F7F7F" w:themeColor="text1" w:themeTint="80"/>
                <w:sz w:val="20"/>
                <w:lang w:val="en-US"/>
              </w:rPr>
              <w:t xml:space="preserve">ernational Welding Engineer </w:t>
            </w:r>
            <w:r w:rsidR="001B7604">
              <w:rPr>
                <w:rFonts w:ascii="Century Gothic" w:hAnsi="Century Gothic"/>
                <w:b/>
                <w:i w:val="0"/>
                <w:color w:val="7F7F7F" w:themeColor="text1" w:themeTint="80"/>
                <w:sz w:val="20"/>
                <w:lang w:val="en-US"/>
              </w:rPr>
              <w:t xml:space="preserve">                 </w:t>
            </w:r>
            <w:r w:rsidR="00C572CB">
              <w:rPr>
                <w:rFonts w:ascii="Century Gothic" w:hAnsi="Century Gothic"/>
                <w:b/>
                <w:i w:val="0"/>
                <w:color w:val="7F7F7F" w:themeColor="text1" w:themeTint="80"/>
                <w:sz w:val="20"/>
                <w:lang w:val="en-US"/>
              </w:rPr>
              <w:t xml:space="preserve">              </w:t>
            </w:r>
            <w:r w:rsidR="003D388F">
              <w:rPr>
                <w:rFonts w:ascii="Century Gothic" w:hAnsi="Century Gothic"/>
                <w:b/>
                <w:i w:val="0"/>
                <w:color w:val="7F7F7F" w:themeColor="text1" w:themeTint="80"/>
                <w:sz w:val="20"/>
                <w:lang w:val="en-US"/>
              </w:rPr>
              <w:t xml:space="preserve">    </w:t>
            </w:r>
            <w:r w:rsidR="007E77F7">
              <w:rPr>
                <w:rFonts w:ascii="Century Gothic" w:hAnsi="Century Gothic"/>
                <w:b/>
                <w:i w:val="0"/>
                <w:color w:val="7F7F7F" w:themeColor="text1" w:themeTint="80"/>
                <w:sz w:val="20"/>
                <w:lang w:val="en-US"/>
              </w:rPr>
              <w:t xml:space="preserve">                           2022</w:t>
            </w:r>
            <w:r w:rsidR="003D388F">
              <w:rPr>
                <w:rFonts w:ascii="Century Gothic" w:hAnsi="Century Gothic"/>
                <w:b/>
                <w:i w:val="0"/>
                <w:color w:val="7F7F7F" w:themeColor="text1" w:themeTint="80"/>
                <w:sz w:val="20"/>
                <w:lang w:val="en-US"/>
              </w:rPr>
              <w:t xml:space="preserve">                            </w:t>
            </w:r>
            <w:r w:rsidR="00C572CB">
              <w:rPr>
                <w:rFonts w:ascii="Century Gothic" w:hAnsi="Century Gothic"/>
                <w:b/>
                <w:i w:val="0"/>
                <w:color w:val="7F7F7F" w:themeColor="text1" w:themeTint="80"/>
                <w:sz w:val="20"/>
                <w:lang w:val="en-US"/>
              </w:rPr>
              <w:t xml:space="preserve">                      </w:t>
            </w:r>
            <w:r>
              <w:rPr>
                <w:rFonts w:ascii="Century Gothic" w:hAnsi="Century Gothic"/>
                <w:b/>
                <w:i w:val="0"/>
                <w:color w:val="7F7F7F" w:themeColor="text1" w:themeTint="80"/>
                <w:sz w:val="20"/>
                <w:lang w:val="en-US"/>
              </w:rPr>
              <w:t xml:space="preserve">                                     </w:t>
            </w:r>
          </w:p>
          <w:p w:rsidR="004D4519" w:rsidRDefault="004D4519"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p>
          <w:p w:rsidR="00297913" w:rsidRDefault="00297913"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
                <w:i w:val="0"/>
                <w:color w:val="7F7F7F" w:themeColor="text1" w:themeTint="80"/>
                <w:sz w:val="20"/>
                <w:lang w:val="en-US"/>
              </w:rPr>
            </w:pPr>
            <w:r>
              <w:rPr>
                <w:rFonts w:ascii="Century Gothic" w:hAnsi="Century Gothic"/>
                <w:b/>
                <w:iCs w:val="0"/>
                <w:color w:val="7F7F7F" w:themeColor="text1" w:themeTint="80"/>
                <w:sz w:val="20"/>
                <w:lang w:val="en-US"/>
              </w:rPr>
              <w:t xml:space="preserve">International Institute of Welding </w:t>
            </w:r>
          </w:p>
          <w:p w:rsidR="008E6976" w:rsidRDefault="008E6976"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Cs/>
                <w:iCs w:val="0"/>
                <w:sz w:val="18"/>
                <w:szCs w:val="18"/>
                <w:lang w:val="en-US"/>
              </w:rPr>
            </w:pPr>
            <w:r>
              <w:rPr>
                <w:rFonts w:ascii="Century Gothic" w:hAnsi="Century Gothic"/>
                <w:bCs/>
                <w:i w:val="0"/>
                <w:sz w:val="18"/>
                <w:szCs w:val="18"/>
                <w:lang w:val="en-US"/>
              </w:rPr>
              <w:t>Diploma N</w:t>
            </w:r>
            <w:r>
              <w:rPr>
                <w:rFonts w:ascii="Century Gothic" w:hAnsi="Century Gothic"/>
                <w:bCs/>
                <w:i w:val="0"/>
                <w:sz w:val="18"/>
                <w:szCs w:val="18"/>
                <w:vertAlign w:val="superscript"/>
                <w:lang w:val="en-US"/>
              </w:rPr>
              <w:t>o</w:t>
            </w:r>
            <w:r>
              <w:rPr>
                <w:rFonts w:ascii="Century Gothic" w:hAnsi="Century Gothic"/>
                <w:bCs/>
                <w:i w:val="0"/>
                <w:sz w:val="18"/>
                <w:szCs w:val="18"/>
                <w:lang w:val="en-US"/>
              </w:rPr>
              <w:t xml:space="preserve"> </w:t>
            </w:r>
            <w:r w:rsidR="00D34265">
              <w:rPr>
                <w:rFonts w:ascii="Century Gothic" w:hAnsi="Century Gothic"/>
                <w:bCs/>
                <w:i w:val="0"/>
                <w:sz w:val="18"/>
                <w:szCs w:val="18"/>
                <w:lang w:val="en-US"/>
              </w:rPr>
              <w:t>GR/IWE/00439</w:t>
            </w:r>
          </w:p>
          <w:p w:rsidR="00810BB6" w:rsidRDefault="00810BB6"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Cs/>
                <w:iCs w:val="0"/>
                <w:sz w:val="18"/>
                <w:szCs w:val="18"/>
                <w:lang w:val="en-US"/>
              </w:rPr>
            </w:pPr>
          </w:p>
          <w:p w:rsidR="00810BB6" w:rsidRDefault="00810BB6"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color w:val="7F7F7F" w:themeColor="text1" w:themeTint="80"/>
                <w:sz w:val="20"/>
                <w:lang w:val="en-US"/>
              </w:rPr>
            </w:pPr>
            <w:r>
              <w:rPr>
                <w:rFonts w:ascii="Century Gothic" w:hAnsi="Century Gothic"/>
                <w:b/>
                <w:color w:val="7F7F7F" w:themeColor="text1" w:themeTint="80"/>
                <w:sz w:val="20"/>
                <w:lang w:val="en-US"/>
              </w:rPr>
              <w:t>PhD Candidate</w:t>
            </w:r>
          </w:p>
          <w:p w:rsidR="00810BB6" w:rsidRDefault="00810BB6"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color w:val="7F7F7F" w:themeColor="text1" w:themeTint="80"/>
                <w:sz w:val="20"/>
                <w:lang w:val="en-US"/>
              </w:rPr>
            </w:pPr>
            <w:r>
              <w:rPr>
                <w:rFonts w:ascii="Century Gothic" w:hAnsi="Century Gothic"/>
                <w:b/>
                <w:color w:val="7F7F7F" w:themeColor="text1" w:themeTint="80"/>
                <w:sz w:val="20"/>
                <w:lang w:val="en-US"/>
              </w:rPr>
              <w:t>2023</w:t>
            </w:r>
          </w:p>
          <w:p w:rsidR="00810BB6" w:rsidRPr="00810BB6" w:rsidRDefault="00810BB6" w:rsidP="003F64D9">
            <w:pPr>
              <w:tabs>
                <w:tab w:val="left" w:pos="36"/>
              </w:tabs>
              <w:cnfStyle w:val="100000000000" w:firstRow="1" w:lastRow="0" w:firstColumn="0" w:lastColumn="0" w:oddVBand="0" w:evenVBand="0" w:oddHBand="0" w:evenHBand="0" w:firstRowFirstColumn="0" w:firstRowLastColumn="0" w:lastRowFirstColumn="0" w:lastRowLastColumn="0"/>
              <w:rPr>
                <w:rFonts w:ascii="Century Gothic" w:hAnsi="Century Gothic"/>
                <w:bCs/>
                <w:i w:val="0"/>
                <w:iCs w:val="0"/>
                <w:sz w:val="18"/>
                <w:szCs w:val="18"/>
                <w:lang w:val="en-US"/>
              </w:rPr>
            </w:pPr>
            <w:r>
              <w:rPr>
                <w:rFonts w:ascii="Century Gothic" w:hAnsi="Century Gothic"/>
                <w:bCs/>
                <w:i w:val="0"/>
                <w:iCs w:val="0"/>
                <w:sz w:val="18"/>
                <w:szCs w:val="18"/>
                <w:lang w:val="en-US"/>
              </w:rPr>
              <w:t xml:space="preserve">Thesis title: </w:t>
            </w:r>
            <w:r w:rsidRPr="00810BB6">
              <w:rPr>
                <w:rFonts w:ascii="Century Gothic" w:hAnsi="Century Gothic"/>
                <w:bCs/>
                <w:sz w:val="18"/>
                <w:szCs w:val="18"/>
                <w:lang w:val="en-US"/>
              </w:rPr>
              <w:t>“Comparative analysis and performance evaluation of Lap welds with LASER Beam Welding technique in controlled environment for mass production”</w:t>
            </w:r>
          </w:p>
          <w:p w:rsidR="000F003D" w:rsidRPr="004D4519" w:rsidRDefault="000F003D" w:rsidP="004D4519">
            <w:pP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p>
          <w:p w:rsidR="00810BB6" w:rsidRPr="00810BB6" w:rsidRDefault="00810BB6"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iCs w:val="0"/>
                <w:lang w:val="en-US"/>
              </w:rPr>
            </w:pPr>
          </w:p>
          <w:p w:rsidR="005B4D69" w:rsidRPr="00DB2A7C" w:rsidRDefault="005B4D69"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DB2A7C">
              <w:rPr>
                <w:rFonts w:ascii="Century Gothic" w:hAnsi="Century Gothic"/>
                <w:noProof/>
                <w:lang w:eastAsia="el-GR"/>
              </w:rPr>
              <w:drawing>
                <wp:inline distT="0" distB="0" distL="0" distR="0" wp14:anchorId="421E2E29" wp14:editId="421E2E2A">
                  <wp:extent cx="273600" cy="273600"/>
                  <wp:effectExtent l="0" t="0" r="0" b="0"/>
                  <wp:docPr id="1121" name="Εικόνα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5B4D69" w:rsidRPr="00C12E9B" w:rsidRDefault="005B4D69"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lang w:val="en-US"/>
              </w:rPr>
            </w:pPr>
            <w:r w:rsidRPr="00C12E9B">
              <w:rPr>
                <w:rFonts w:ascii="Century Gothic" w:hAnsi="Century Gothic"/>
                <w:b/>
                <w:i w:val="0"/>
                <w:lang w:val="en-US"/>
              </w:rPr>
              <w:t>PUBLICATIONS</w:t>
            </w:r>
          </w:p>
          <w:p w:rsidR="001E50F8" w:rsidRPr="00D101FA" w:rsidRDefault="00F16268" w:rsidP="001E50F8">
            <w:pPr>
              <w:jc w:val="both"/>
              <w:cnfStyle w:val="100000000000" w:firstRow="1" w:lastRow="0" w:firstColumn="0" w:lastColumn="0" w:oddVBand="0" w:evenVBand="0" w:oddHBand="0" w:evenHBand="0" w:firstRowFirstColumn="0" w:firstRowLastColumn="0" w:lastRowFirstColumn="0" w:lastRowLastColumn="0"/>
              <w:rPr>
                <w:bCs/>
                <w:i w:val="0"/>
                <w:iCs w:val="0"/>
                <w:sz w:val="20"/>
                <w:szCs w:val="20"/>
                <w:lang w:val="en-US"/>
              </w:rPr>
            </w:pPr>
            <w:r w:rsidRPr="00D101FA">
              <w:rPr>
                <w:rFonts w:ascii="Century Gothic" w:hAnsi="Century Gothic"/>
                <w:b/>
                <w:color w:val="7F7F7F" w:themeColor="text1" w:themeTint="80"/>
                <w:sz w:val="20"/>
                <w:szCs w:val="20"/>
                <w:lang w:val="en-US"/>
              </w:rPr>
              <w:t>“</w:t>
            </w:r>
            <w:r w:rsidR="001E50F8" w:rsidRPr="00D101FA">
              <w:rPr>
                <w:rFonts w:ascii="Century Gothic" w:hAnsi="Century Gothic"/>
                <w:b/>
                <w:i w:val="0"/>
                <w:color w:val="7F7F7F" w:themeColor="text1" w:themeTint="80"/>
                <w:sz w:val="20"/>
                <w:szCs w:val="20"/>
                <w:lang w:val="en-US"/>
              </w:rPr>
              <w:t>Comparative Study of EBW welded Inconel 718 and WASPALOY sheets</w:t>
            </w:r>
            <w:r w:rsidRPr="00D101FA">
              <w:rPr>
                <w:b/>
                <w:color w:val="7F7F7F" w:themeColor="text1" w:themeTint="80"/>
                <w:sz w:val="20"/>
                <w:szCs w:val="20"/>
                <w:lang w:val="en-US"/>
              </w:rPr>
              <w:t>”</w:t>
            </w:r>
            <w:r w:rsidR="00205A7E" w:rsidRPr="00D101FA">
              <w:rPr>
                <w:bCs/>
                <w:sz w:val="20"/>
                <w:szCs w:val="20"/>
                <w:lang w:val="en-US"/>
              </w:rPr>
              <w:t xml:space="preserve"> </w:t>
            </w:r>
            <w:r w:rsidR="00C12E9B" w:rsidRPr="00D101FA">
              <w:rPr>
                <w:rFonts w:ascii="Century Gothic" w:hAnsi="Century Gothic"/>
                <w:b/>
                <w:i w:val="0"/>
                <w:color w:val="7F7F7F" w:themeColor="text1" w:themeTint="80"/>
                <w:sz w:val="20"/>
                <w:szCs w:val="20"/>
                <w:lang w:val="en-US"/>
              </w:rPr>
              <w:t>2019</w:t>
            </w:r>
          </w:p>
          <w:p w:rsidR="001E50F8" w:rsidRPr="00D101FA" w:rsidRDefault="001E50F8" w:rsidP="006561B4">
            <w:pPr>
              <w:cnfStyle w:val="100000000000" w:firstRow="1" w:lastRow="0" w:firstColumn="0" w:lastColumn="0" w:oddVBand="0" w:evenVBand="0" w:oddHBand="0" w:evenHBand="0" w:firstRowFirstColumn="0" w:firstRowLastColumn="0" w:lastRowFirstColumn="0" w:lastRowLastColumn="0"/>
              <w:rPr>
                <w:rFonts w:ascii="Century Gothic" w:hAnsi="Century Gothic"/>
                <w:iCs w:val="0"/>
                <w:sz w:val="20"/>
                <w:szCs w:val="20"/>
                <w:lang w:val="en-US"/>
              </w:rPr>
            </w:pPr>
            <w:proofErr w:type="spellStart"/>
            <w:r w:rsidRPr="00D101FA">
              <w:rPr>
                <w:rFonts w:ascii="Century Gothic" w:hAnsi="Century Gothic" w:cstheme="minorBidi"/>
                <w:i w:val="0"/>
                <w:sz w:val="20"/>
                <w:szCs w:val="20"/>
                <w:lang w:val="en-US"/>
              </w:rPr>
              <w:t>A.Kaldellis</w:t>
            </w:r>
            <w:proofErr w:type="spellEnd"/>
            <w:r w:rsidRPr="00D101FA">
              <w:rPr>
                <w:rFonts w:ascii="Century Gothic" w:hAnsi="Century Gothic" w:cstheme="minorBidi"/>
                <w:i w:val="0"/>
                <w:sz w:val="20"/>
                <w:szCs w:val="20"/>
                <w:lang w:val="en-US"/>
              </w:rPr>
              <w:t xml:space="preserve">, A. </w:t>
            </w:r>
            <w:proofErr w:type="spellStart"/>
            <w:r w:rsidRPr="00D101FA">
              <w:rPr>
                <w:rFonts w:ascii="Century Gothic" w:hAnsi="Century Gothic" w:cstheme="minorBidi"/>
                <w:i w:val="0"/>
                <w:sz w:val="20"/>
                <w:szCs w:val="20"/>
                <w:lang w:val="en-US"/>
              </w:rPr>
              <w:t>Alexandratou</w:t>
            </w:r>
            <w:proofErr w:type="spellEnd"/>
            <w:r w:rsidRPr="00D101FA">
              <w:rPr>
                <w:rFonts w:ascii="Century Gothic" w:hAnsi="Century Gothic" w:cstheme="minorBidi"/>
                <w:i w:val="0"/>
                <w:sz w:val="20"/>
                <w:szCs w:val="20"/>
                <w:lang w:val="en-US"/>
              </w:rPr>
              <w:t xml:space="preserve">, </w:t>
            </w:r>
            <w:r w:rsidRPr="00D101FA">
              <w:rPr>
                <w:rFonts w:ascii="Century Gothic" w:hAnsi="Century Gothic" w:cstheme="minorBidi"/>
                <w:b/>
                <w:i w:val="0"/>
                <w:sz w:val="20"/>
                <w:szCs w:val="20"/>
                <w:lang w:val="en-US"/>
              </w:rPr>
              <w:t>A.E. Kladis</w:t>
            </w:r>
            <w:r w:rsidRPr="00D101FA">
              <w:rPr>
                <w:rFonts w:ascii="Century Gothic" w:hAnsi="Century Gothic" w:cstheme="minorBidi"/>
                <w:i w:val="0"/>
                <w:sz w:val="20"/>
                <w:szCs w:val="20"/>
                <w:lang w:val="en-US"/>
              </w:rPr>
              <w:t xml:space="preserve">, S. </w:t>
            </w:r>
            <w:proofErr w:type="spellStart"/>
            <w:r w:rsidRPr="00D101FA">
              <w:rPr>
                <w:rFonts w:ascii="Century Gothic" w:hAnsi="Century Gothic" w:cstheme="minorBidi"/>
                <w:i w:val="0"/>
                <w:sz w:val="20"/>
                <w:szCs w:val="20"/>
                <w:lang w:val="en-US"/>
              </w:rPr>
              <w:t>Deligiannis</w:t>
            </w:r>
            <w:proofErr w:type="spellEnd"/>
            <w:r w:rsidRPr="00D101FA">
              <w:rPr>
                <w:rFonts w:ascii="Century Gothic" w:hAnsi="Century Gothic" w:cstheme="minorBidi"/>
                <w:i w:val="0"/>
                <w:sz w:val="20"/>
                <w:szCs w:val="20"/>
                <w:lang w:val="en-US"/>
              </w:rPr>
              <w:t xml:space="preserve">, N.I. </w:t>
            </w:r>
            <w:proofErr w:type="spellStart"/>
            <w:r w:rsidRPr="00D101FA">
              <w:rPr>
                <w:rFonts w:ascii="Century Gothic" w:hAnsi="Century Gothic" w:cstheme="minorBidi"/>
                <w:i w:val="0"/>
                <w:sz w:val="20"/>
                <w:szCs w:val="20"/>
                <w:lang w:val="en-US"/>
              </w:rPr>
              <w:t>Makris</w:t>
            </w:r>
            <w:proofErr w:type="spellEnd"/>
            <w:r w:rsidRPr="00D101FA">
              <w:rPr>
                <w:rFonts w:ascii="Century Gothic" w:hAnsi="Century Gothic" w:cstheme="minorBidi"/>
                <w:i w:val="0"/>
                <w:sz w:val="20"/>
                <w:szCs w:val="20"/>
                <w:lang w:val="en-US"/>
              </w:rPr>
              <w:t xml:space="preserve">, P. Tsakiridis, G. </w:t>
            </w:r>
            <w:proofErr w:type="spellStart"/>
            <w:r w:rsidRPr="00D101FA">
              <w:rPr>
                <w:rFonts w:ascii="Century Gothic" w:hAnsi="Century Gothic" w:cstheme="minorBidi"/>
                <w:i w:val="0"/>
                <w:sz w:val="20"/>
                <w:szCs w:val="20"/>
                <w:lang w:val="en-US"/>
              </w:rPr>
              <w:t>Fourlaris</w:t>
            </w:r>
            <w:proofErr w:type="spellEnd"/>
            <w:r w:rsidRPr="00D101FA">
              <w:rPr>
                <w:rFonts w:ascii="Century Gothic" w:hAnsi="Century Gothic" w:cstheme="minorBidi"/>
                <w:i w:val="0"/>
                <w:sz w:val="20"/>
                <w:szCs w:val="20"/>
                <w:lang w:val="en-US"/>
              </w:rPr>
              <w:t>.</w:t>
            </w:r>
          </w:p>
          <w:p w:rsidR="00F16268" w:rsidRPr="00D101FA" w:rsidRDefault="00F16268" w:rsidP="006561B4">
            <w:pPr>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20"/>
                <w:szCs w:val="20"/>
                <w:lang w:val="en-US"/>
              </w:rPr>
            </w:pPr>
          </w:p>
          <w:p w:rsidR="00F16268" w:rsidRPr="00D101FA" w:rsidRDefault="001E50F8" w:rsidP="001E50F8">
            <w:pPr>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color w:val="7F7F7F" w:themeColor="text1" w:themeTint="80"/>
                <w:sz w:val="20"/>
                <w:szCs w:val="20"/>
                <w:lang w:val="en-US"/>
              </w:rPr>
            </w:pPr>
            <w:r w:rsidRPr="00D101FA">
              <w:rPr>
                <w:rFonts w:ascii="Century Gothic" w:hAnsi="Century Gothic"/>
                <w:b/>
                <w:color w:val="7F7F7F" w:themeColor="text1" w:themeTint="80"/>
                <w:sz w:val="20"/>
                <w:szCs w:val="20"/>
                <w:lang w:val="en-US"/>
              </w:rPr>
              <w:t>7</w:t>
            </w:r>
            <w:r w:rsidRPr="00D101FA">
              <w:rPr>
                <w:rFonts w:ascii="Century Gothic" w:hAnsi="Century Gothic"/>
                <w:b/>
                <w:color w:val="7F7F7F" w:themeColor="text1" w:themeTint="80"/>
                <w:sz w:val="20"/>
                <w:szCs w:val="20"/>
                <w:vertAlign w:val="superscript"/>
                <w:lang w:val="en-US"/>
              </w:rPr>
              <w:t>th</w:t>
            </w:r>
            <w:r w:rsidR="006561B4" w:rsidRPr="00D101FA">
              <w:rPr>
                <w:rFonts w:ascii="Century Gothic" w:hAnsi="Century Gothic"/>
                <w:b/>
                <w:color w:val="7F7F7F" w:themeColor="text1" w:themeTint="80"/>
                <w:sz w:val="20"/>
                <w:szCs w:val="20"/>
                <w:lang w:val="en-US"/>
              </w:rPr>
              <w:t xml:space="preserve"> </w:t>
            </w:r>
            <w:r w:rsidRPr="00D101FA">
              <w:rPr>
                <w:rFonts w:ascii="Century Gothic" w:hAnsi="Century Gothic"/>
                <w:b/>
                <w:color w:val="7F7F7F" w:themeColor="text1" w:themeTint="80"/>
                <w:sz w:val="20"/>
                <w:szCs w:val="20"/>
                <w:lang w:val="en-US"/>
              </w:rPr>
              <w:t>Panhellenic Conference on Metallic Materials, National Technical University of Athens and Hellenic Metallurgical Society.  (p) 280-285.</w:t>
            </w:r>
          </w:p>
          <w:p w:rsidR="007D62FA" w:rsidRPr="00D101FA" w:rsidRDefault="007D62FA" w:rsidP="001E50F8">
            <w:pPr>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color w:val="7F7F7F" w:themeColor="text1" w:themeTint="80"/>
                <w:sz w:val="20"/>
                <w:szCs w:val="20"/>
                <w:lang w:val="en-US"/>
              </w:rPr>
            </w:pPr>
          </w:p>
          <w:p w:rsidR="007D62FA" w:rsidRDefault="007D62FA" w:rsidP="001E50F8">
            <w:pPr>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color w:val="7F7F7F" w:themeColor="text1" w:themeTint="80"/>
                <w:sz w:val="20"/>
                <w:szCs w:val="20"/>
                <w:lang w:val="en-US"/>
              </w:rPr>
            </w:pPr>
            <w:r w:rsidRPr="00D101FA">
              <w:rPr>
                <w:rFonts w:ascii="Century Gothic" w:hAnsi="Century Gothic"/>
                <w:b/>
                <w:i w:val="0"/>
                <w:iCs w:val="0"/>
                <w:color w:val="7F7F7F" w:themeColor="text1" w:themeTint="80"/>
                <w:sz w:val="20"/>
                <w:szCs w:val="20"/>
                <w:lang w:val="en-US"/>
              </w:rPr>
              <w:t xml:space="preserve">MATEC Web of Conference 349, </w:t>
            </w:r>
            <w:r w:rsidR="00D101FA" w:rsidRPr="00D101FA">
              <w:rPr>
                <w:rFonts w:ascii="Century Gothic" w:hAnsi="Century Gothic"/>
                <w:b/>
                <w:i w:val="0"/>
                <w:iCs w:val="0"/>
                <w:color w:val="7F7F7F" w:themeColor="text1" w:themeTint="80"/>
                <w:sz w:val="20"/>
                <w:szCs w:val="20"/>
                <w:lang w:val="en-US"/>
              </w:rPr>
              <w:t xml:space="preserve">ICEAF-VI </w:t>
            </w:r>
            <w:r w:rsidR="00D101FA">
              <w:rPr>
                <w:rFonts w:ascii="Century Gothic" w:hAnsi="Century Gothic"/>
                <w:b/>
                <w:i w:val="0"/>
                <w:iCs w:val="0"/>
                <w:color w:val="7F7F7F" w:themeColor="text1" w:themeTint="80"/>
                <w:sz w:val="20"/>
                <w:szCs w:val="20"/>
                <w:lang w:val="en-US"/>
              </w:rPr>
              <w:t xml:space="preserve">                                       </w:t>
            </w:r>
            <w:r w:rsidR="00D101FA" w:rsidRPr="00D101FA">
              <w:rPr>
                <w:rFonts w:ascii="Century Gothic" w:hAnsi="Century Gothic"/>
                <w:b/>
                <w:i w:val="0"/>
                <w:iCs w:val="0"/>
                <w:color w:val="7F7F7F" w:themeColor="text1" w:themeTint="80"/>
                <w:sz w:val="20"/>
                <w:szCs w:val="20"/>
                <w:lang w:val="en-US"/>
              </w:rPr>
              <w:t xml:space="preserve">2021 </w:t>
            </w:r>
          </w:p>
          <w:p w:rsidR="00F16268" w:rsidRPr="001E50F8" w:rsidRDefault="00F16268" w:rsidP="001E50F8">
            <w:pPr>
              <w:cnfStyle w:val="100000000000" w:firstRow="1" w:lastRow="0" w:firstColumn="0" w:lastColumn="0" w:oddVBand="0" w:evenVBand="0" w:oddHBand="0" w:evenHBand="0" w:firstRowFirstColumn="0" w:firstRowLastColumn="0" w:lastRowFirstColumn="0" w:lastRowLastColumn="0"/>
              <w:rPr>
                <w:rFonts w:cs="Arial"/>
                <w:lang w:val="en-US"/>
              </w:rPr>
            </w:pPr>
          </w:p>
          <w:p w:rsidR="008C21A2" w:rsidRPr="00DB2A7C" w:rsidRDefault="008C21A2" w:rsidP="00317B22">
            <w:pPr>
              <w:ind w:left="27"/>
              <w:cnfStyle w:val="100000000000" w:firstRow="1" w:lastRow="0" w:firstColumn="0" w:lastColumn="0" w:oddVBand="0" w:evenVBand="0" w:oddHBand="0" w:evenHBand="0" w:firstRowFirstColumn="0" w:firstRowLastColumn="0" w:lastRowFirstColumn="0" w:lastRowLastColumn="0"/>
              <w:rPr>
                <w:rFonts w:ascii="Century Gothic" w:hAnsi="Century Gothic"/>
                <w:b/>
                <w:sz w:val="18"/>
                <w:lang w:val="en-US"/>
              </w:rPr>
            </w:pPr>
          </w:p>
          <w:p w:rsidR="005B4D69" w:rsidRPr="00DB2A7C" w:rsidRDefault="005B4D69"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r w:rsidRPr="00DB2A7C">
              <w:rPr>
                <w:rFonts w:ascii="Century Gothic" w:hAnsi="Century Gothic"/>
                <w:noProof/>
                <w:lang w:eastAsia="el-GR"/>
              </w:rPr>
              <w:drawing>
                <wp:inline distT="0" distB="0" distL="0" distR="0" wp14:anchorId="421E2E2B" wp14:editId="421E2E2C">
                  <wp:extent cx="273600" cy="273600"/>
                  <wp:effectExtent l="0" t="0" r="0" b="0"/>
                  <wp:docPr id="1123" name="Εικόνα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5B4D69" w:rsidRPr="00F75A4F" w:rsidRDefault="005B4D69"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lang w:val="en-US"/>
              </w:rPr>
            </w:pPr>
            <w:r w:rsidRPr="00F75A4F">
              <w:rPr>
                <w:rFonts w:ascii="Century Gothic" w:hAnsi="Century Gothic"/>
                <w:b/>
                <w:i w:val="0"/>
                <w:lang w:val="en-US"/>
              </w:rPr>
              <w:t>CERTIFICATIONS</w:t>
            </w:r>
          </w:p>
          <w:p w:rsidR="007C7AF0" w:rsidRPr="00CA731E" w:rsidRDefault="007C7AF0"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sz w:val="19"/>
                <w:szCs w:val="19"/>
                <w:lang w:val="en-US"/>
              </w:rPr>
            </w:pPr>
            <w:r>
              <w:rPr>
                <w:rFonts w:ascii="Century Gothic" w:hAnsi="Century Gothic"/>
                <w:sz w:val="19"/>
                <w:szCs w:val="19"/>
                <w:lang w:val="en-US"/>
              </w:rPr>
              <w:t>AutoCAD</w:t>
            </w:r>
            <w:r w:rsidR="00CA731E">
              <w:rPr>
                <w:rFonts w:ascii="Century Gothic" w:hAnsi="Century Gothic"/>
                <w:sz w:val="19"/>
                <w:szCs w:val="19"/>
                <w:lang w:val="en-US"/>
              </w:rPr>
              <w:t xml:space="preserve"> 2D &amp;</w:t>
            </w:r>
            <w:r>
              <w:rPr>
                <w:rFonts w:ascii="Century Gothic" w:hAnsi="Century Gothic"/>
                <w:sz w:val="19"/>
                <w:szCs w:val="19"/>
                <w:lang w:val="en-US"/>
              </w:rPr>
              <w:t xml:space="preserve"> 3D                                                                                                               </w:t>
            </w:r>
            <w:r w:rsidR="004D4519">
              <w:rPr>
                <w:rFonts w:ascii="Century Gothic" w:hAnsi="Century Gothic"/>
                <w:sz w:val="19"/>
                <w:szCs w:val="19"/>
                <w:lang w:val="en-US"/>
              </w:rPr>
              <w:t xml:space="preserve">    </w:t>
            </w:r>
            <w:r>
              <w:rPr>
                <w:rFonts w:ascii="Century Gothic" w:hAnsi="Century Gothic"/>
                <w:sz w:val="19"/>
                <w:szCs w:val="19"/>
                <w:lang w:val="en-US"/>
              </w:rPr>
              <w:t xml:space="preserve">   </w:t>
            </w:r>
            <w:r w:rsidRPr="007C7AF0">
              <w:rPr>
                <w:rFonts w:ascii="Century Gothic" w:hAnsi="Century Gothic"/>
                <w:b/>
                <w:i w:val="0"/>
                <w:color w:val="808080" w:themeColor="background1" w:themeShade="80"/>
                <w:sz w:val="18"/>
                <w:lang w:val="en-US"/>
              </w:rPr>
              <w:t>2020</w:t>
            </w:r>
            <w:r>
              <w:rPr>
                <w:rFonts w:ascii="Century Gothic" w:hAnsi="Century Gothic"/>
                <w:sz w:val="19"/>
                <w:szCs w:val="19"/>
                <w:lang w:val="en-US"/>
              </w:rPr>
              <w:t xml:space="preserve">                                                                                                        </w:t>
            </w:r>
            <w:r w:rsidR="004D4519">
              <w:rPr>
                <w:rFonts w:ascii="Century Gothic" w:hAnsi="Century Gothic"/>
                <w:sz w:val="19"/>
                <w:szCs w:val="19"/>
                <w:lang w:val="en-US"/>
              </w:rPr>
              <w:t xml:space="preserve">  </w:t>
            </w:r>
          </w:p>
          <w:p w:rsidR="00DE281B" w:rsidRPr="00EF7511" w:rsidRDefault="00DE281B"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bCs/>
                <w:iCs w:val="0"/>
                <w:sz w:val="19"/>
                <w:szCs w:val="19"/>
                <w:lang w:val="en-US"/>
              </w:rPr>
            </w:pPr>
            <w:r w:rsidRPr="00EF7511">
              <w:rPr>
                <w:rFonts w:ascii="Century Gothic" w:hAnsi="Century Gothic"/>
                <w:bCs/>
                <w:iCs w:val="0"/>
                <w:sz w:val="19"/>
                <w:szCs w:val="19"/>
                <w:lang w:val="en-US"/>
              </w:rPr>
              <w:t>Operat</w:t>
            </w:r>
            <w:r w:rsidR="00E938ED" w:rsidRPr="00EF7511">
              <w:rPr>
                <w:rFonts w:ascii="Century Gothic" w:hAnsi="Century Gothic"/>
                <w:bCs/>
                <w:iCs w:val="0"/>
                <w:sz w:val="19"/>
                <w:szCs w:val="19"/>
                <w:lang w:val="en-US"/>
              </w:rPr>
              <w:t xml:space="preserve">or Course for </w:t>
            </w:r>
            <w:proofErr w:type="spellStart"/>
            <w:r w:rsidR="00E938ED" w:rsidRPr="00EF7511">
              <w:rPr>
                <w:rFonts w:ascii="Century Gothic" w:hAnsi="Century Gothic"/>
                <w:bCs/>
                <w:iCs w:val="0"/>
                <w:sz w:val="19"/>
                <w:szCs w:val="19"/>
                <w:lang w:val="en-US"/>
              </w:rPr>
              <w:t>TruDisk</w:t>
            </w:r>
            <w:proofErr w:type="spellEnd"/>
            <w:r w:rsidR="00E938ED" w:rsidRPr="00EF7511">
              <w:rPr>
                <w:rFonts w:ascii="Century Gothic" w:hAnsi="Century Gothic"/>
                <w:bCs/>
                <w:iCs w:val="0"/>
                <w:sz w:val="19"/>
                <w:szCs w:val="19"/>
                <w:lang w:val="en-US"/>
              </w:rPr>
              <w:t xml:space="preserve"> 3001-TruDisk 12003 (6C)</w:t>
            </w:r>
            <w:r w:rsidR="005E198B">
              <w:rPr>
                <w:rFonts w:ascii="Century Gothic" w:hAnsi="Century Gothic"/>
                <w:bCs/>
                <w:iCs w:val="0"/>
                <w:sz w:val="19"/>
                <w:szCs w:val="19"/>
                <w:lang w:val="en-US"/>
              </w:rPr>
              <w:t xml:space="preserve"> </w:t>
            </w:r>
            <w:r w:rsidR="005561C1" w:rsidRPr="00EF7511">
              <w:rPr>
                <w:rFonts w:ascii="Century Gothic" w:hAnsi="Century Gothic"/>
                <w:bCs/>
                <w:iCs w:val="0"/>
                <w:sz w:val="19"/>
                <w:szCs w:val="19"/>
                <w:lang w:val="en-US"/>
              </w:rPr>
              <w:t>- TRUMPF</w:t>
            </w:r>
            <w:r w:rsidR="00E938ED" w:rsidRPr="00EF7511">
              <w:rPr>
                <w:rFonts w:ascii="Century Gothic" w:hAnsi="Century Gothic"/>
                <w:bCs/>
                <w:iCs w:val="0"/>
                <w:sz w:val="19"/>
                <w:szCs w:val="19"/>
                <w:lang w:val="en-US"/>
              </w:rPr>
              <w:t xml:space="preserve"> </w:t>
            </w:r>
          </w:p>
          <w:p w:rsidR="00D34265" w:rsidRDefault="00DE281B"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b/>
                <w:color w:val="808080" w:themeColor="background1" w:themeShade="80"/>
                <w:sz w:val="19"/>
                <w:szCs w:val="19"/>
                <w:lang w:val="en-US"/>
              </w:rPr>
            </w:pPr>
            <w:r w:rsidRPr="00EF7511">
              <w:rPr>
                <w:rFonts w:ascii="Century Gothic" w:hAnsi="Century Gothic"/>
                <w:b/>
                <w:i w:val="0"/>
                <w:iCs w:val="0"/>
                <w:color w:val="808080" w:themeColor="background1" w:themeShade="80"/>
                <w:sz w:val="19"/>
                <w:szCs w:val="19"/>
                <w:lang w:val="en-US"/>
              </w:rPr>
              <w:t>2022</w:t>
            </w:r>
          </w:p>
          <w:p w:rsidR="00EF7511" w:rsidRPr="00EF7511" w:rsidRDefault="00E546EC" w:rsidP="00EF7511">
            <w:pPr>
              <w:cnfStyle w:val="100000000000" w:firstRow="1" w:lastRow="0" w:firstColumn="0" w:lastColumn="0" w:oddVBand="0" w:evenVBand="0" w:oddHBand="0" w:evenHBand="0" w:firstRowFirstColumn="0" w:firstRowLastColumn="0" w:lastRowFirstColumn="0" w:lastRowLastColumn="0"/>
              <w:rPr>
                <w:rFonts w:ascii="Century Gothic" w:hAnsi="Century Gothic"/>
                <w:bCs/>
                <w:iCs w:val="0"/>
                <w:sz w:val="19"/>
                <w:szCs w:val="19"/>
                <w:lang w:val="en-US"/>
              </w:rPr>
            </w:pPr>
            <w:r>
              <w:rPr>
                <w:rFonts w:ascii="Century Gothic" w:hAnsi="Century Gothic"/>
                <w:bCs/>
                <w:iCs w:val="0"/>
                <w:sz w:val="19"/>
                <w:szCs w:val="19"/>
                <w:lang w:val="en-US"/>
              </w:rPr>
              <w:t>Programming</w:t>
            </w:r>
            <w:r w:rsidR="00EF7511" w:rsidRPr="00EF7511">
              <w:rPr>
                <w:rFonts w:ascii="Century Gothic" w:hAnsi="Century Gothic"/>
                <w:bCs/>
                <w:iCs w:val="0"/>
                <w:sz w:val="19"/>
                <w:szCs w:val="19"/>
                <w:lang w:val="en-US"/>
              </w:rPr>
              <w:t xml:space="preserve"> Course for </w:t>
            </w:r>
            <w:proofErr w:type="spellStart"/>
            <w:r w:rsidR="00EF7511" w:rsidRPr="00EF7511">
              <w:rPr>
                <w:rFonts w:ascii="Century Gothic" w:hAnsi="Century Gothic"/>
                <w:bCs/>
                <w:iCs w:val="0"/>
                <w:sz w:val="19"/>
                <w:szCs w:val="19"/>
                <w:lang w:val="en-US"/>
              </w:rPr>
              <w:t>Tru</w:t>
            </w:r>
            <w:r w:rsidR="003902AD">
              <w:rPr>
                <w:rFonts w:ascii="Century Gothic" w:hAnsi="Century Gothic"/>
                <w:bCs/>
                <w:iCs w:val="0"/>
                <w:sz w:val="19"/>
                <w:szCs w:val="19"/>
                <w:lang w:val="en-US"/>
              </w:rPr>
              <w:t>Tops</w:t>
            </w:r>
            <w:proofErr w:type="spellEnd"/>
            <w:r w:rsidR="00EF7511" w:rsidRPr="00EF7511">
              <w:rPr>
                <w:rFonts w:ascii="Century Gothic" w:hAnsi="Century Gothic"/>
                <w:bCs/>
                <w:iCs w:val="0"/>
                <w:sz w:val="19"/>
                <w:szCs w:val="19"/>
                <w:lang w:val="en-US"/>
              </w:rPr>
              <w:t xml:space="preserve"> </w:t>
            </w:r>
            <w:r w:rsidR="003902AD">
              <w:rPr>
                <w:rFonts w:ascii="Century Gothic" w:hAnsi="Century Gothic"/>
                <w:bCs/>
                <w:iCs w:val="0"/>
                <w:sz w:val="19"/>
                <w:szCs w:val="19"/>
                <w:lang w:val="en-US"/>
              </w:rPr>
              <w:t>PFO</w:t>
            </w:r>
            <w:r w:rsidR="005C4FCF">
              <w:rPr>
                <w:rFonts w:ascii="Century Gothic" w:hAnsi="Century Gothic"/>
                <w:bCs/>
                <w:iCs w:val="0"/>
                <w:sz w:val="19"/>
                <w:szCs w:val="19"/>
                <w:lang w:val="en-US"/>
              </w:rPr>
              <w:t xml:space="preserve"> </w:t>
            </w:r>
            <w:r w:rsidR="00EF7511" w:rsidRPr="00EF7511">
              <w:rPr>
                <w:rFonts w:ascii="Century Gothic" w:hAnsi="Century Gothic"/>
                <w:bCs/>
                <w:iCs w:val="0"/>
                <w:sz w:val="19"/>
                <w:szCs w:val="19"/>
                <w:lang w:val="en-US"/>
              </w:rPr>
              <w:t xml:space="preserve">- TRUMPF </w:t>
            </w:r>
          </w:p>
          <w:p w:rsidR="00EF7511" w:rsidRPr="00EF7511" w:rsidRDefault="00EF7511" w:rsidP="00EF7511">
            <w:pPr>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sz w:val="19"/>
                <w:szCs w:val="19"/>
                <w:lang w:val="en-US"/>
              </w:rPr>
            </w:pPr>
            <w:r w:rsidRPr="00EF7511">
              <w:rPr>
                <w:rFonts w:ascii="Century Gothic" w:hAnsi="Century Gothic"/>
                <w:b/>
                <w:i w:val="0"/>
                <w:iCs w:val="0"/>
                <w:color w:val="808080" w:themeColor="background1" w:themeShade="80"/>
                <w:sz w:val="19"/>
                <w:szCs w:val="19"/>
                <w:lang w:val="en-US"/>
              </w:rPr>
              <w:t>2022</w:t>
            </w:r>
          </w:p>
          <w:p w:rsidR="00DC2502" w:rsidRPr="00EF7511" w:rsidRDefault="005E198B" w:rsidP="00DC2502">
            <w:pPr>
              <w:cnfStyle w:val="100000000000" w:firstRow="1" w:lastRow="0" w:firstColumn="0" w:lastColumn="0" w:oddVBand="0" w:evenVBand="0" w:oddHBand="0" w:evenHBand="0" w:firstRowFirstColumn="0" w:firstRowLastColumn="0" w:lastRowFirstColumn="0" w:lastRowLastColumn="0"/>
              <w:rPr>
                <w:rFonts w:ascii="Century Gothic" w:hAnsi="Century Gothic"/>
                <w:bCs/>
                <w:iCs w:val="0"/>
                <w:sz w:val="19"/>
                <w:szCs w:val="19"/>
                <w:lang w:val="en-US"/>
              </w:rPr>
            </w:pPr>
            <w:r>
              <w:rPr>
                <w:rFonts w:ascii="Century Gothic" w:hAnsi="Century Gothic"/>
                <w:bCs/>
                <w:iCs w:val="0"/>
                <w:sz w:val="19"/>
                <w:szCs w:val="19"/>
                <w:lang w:val="en-US"/>
              </w:rPr>
              <w:t>Design Of Experiments</w:t>
            </w:r>
            <w:r w:rsidR="00DC2502">
              <w:rPr>
                <w:rFonts w:ascii="Century Gothic" w:hAnsi="Century Gothic"/>
                <w:bCs/>
                <w:iCs w:val="0"/>
                <w:sz w:val="19"/>
                <w:szCs w:val="19"/>
                <w:lang w:val="en-US"/>
              </w:rPr>
              <w:t xml:space="preserve"> </w:t>
            </w:r>
            <w:r w:rsidR="00DC2502" w:rsidRPr="00EF7511">
              <w:rPr>
                <w:rFonts w:ascii="Century Gothic" w:hAnsi="Century Gothic"/>
                <w:bCs/>
                <w:iCs w:val="0"/>
                <w:sz w:val="19"/>
                <w:szCs w:val="19"/>
                <w:lang w:val="en-US"/>
              </w:rPr>
              <w:t xml:space="preserve">- </w:t>
            </w:r>
            <w:proofErr w:type="spellStart"/>
            <w:r w:rsidR="00DC2502" w:rsidRPr="00EF7511">
              <w:rPr>
                <w:rFonts w:ascii="Century Gothic" w:hAnsi="Century Gothic"/>
                <w:bCs/>
                <w:iCs w:val="0"/>
                <w:sz w:val="19"/>
                <w:szCs w:val="19"/>
                <w:lang w:val="en-US"/>
              </w:rPr>
              <w:t>T</w:t>
            </w:r>
            <w:r w:rsidR="00DC2502">
              <w:rPr>
                <w:rFonts w:ascii="Century Gothic" w:hAnsi="Century Gothic"/>
                <w:bCs/>
                <w:iCs w:val="0"/>
                <w:sz w:val="19"/>
                <w:szCs w:val="19"/>
                <w:lang w:val="en-US"/>
              </w:rPr>
              <w:t>echnologyED</w:t>
            </w:r>
            <w:proofErr w:type="spellEnd"/>
            <w:r w:rsidR="00DC2502" w:rsidRPr="00EF7511">
              <w:rPr>
                <w:rFonts w:ascii="Century Gothic" w:hAnsi="Century Gothic"/>
                <w:bCs/>
                <w:iCs w:val="0"/>
                <w:sz w:val="19"/>
                <w:szCs w:val="19"/>
                <w:lang w:val="en-US"/>
              </w:rPr>
              <w:t xml:space="preserve"> </w:t>
            </w:r>
          </w:p>
          <w:p w:rsidR="00DC2502" w:rsidRPr="00EF7511" w:rsidRDefault="00DC2502" w:rsidP="00DC2502">
            <w:pPr>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sz w:val="19"/>
                <w:szCs w:val="19"/>
                <w:lang w:val="en-US"/>
              </w:rPr>
            </w:pPr>
            <w:r w:rsidRPr="00EF7511">
              <w:rPr>
                <w:rFonts w:ascii="Century Gothic" w:hAnsi="Century Gothic"/>
                <w:b/>
                <w:i w:val="0"/>
                <w:iCs w:val="0"/>
                <w:color w:val="808080" w:themeColor="background1" w:themeShade="80"/>
                <w:sz w:val="19"/>
                <w:szCs w:val="19"/>
                <w:lang w:val="en-US"/>
              </w:rPr>
              <w:t>2022</w:t>
            </w:r>
          </w:p>
          <w:p w:rsidR="00EF7511" w:rsidRDefault="00EF7511"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b/>
                <w:sz w:val="19"/>
                <w:szCs w:val="19"/>
                <w:lang w:val="en-US"/>
              </w:rPr>
            </w:pPr>
          </w:p>
          <w:p w:rsidR="00810BB6" w:rsidRDefault="00810BB6"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b/>
                <w:sz w:val="19"/>
                <w:szCs w:val="19"/>
                <w:lang w:val="en-US"/>
              </w:rPr>
            </w:pPr>
          </w:p>
          <w:p w:rsidR="00810BB6" w:rsidRPr="00EF7511" w:rsidRDefault="00810BB6" w:rsidP="005B4D69">
            <w:pPr>
              <w:cnfStyle w:val="100000000000" w:firstRow="1" w:lastRow="0" w:firstColumn="0" w:lastColumn="0" w:oddVBand="0" w:evenVBand="0" w:oddHBand="0" w:evenHBand="0" w:firstRowFirstColumn="0" w:firstRowLastColumn="0" w:lastRowFirstColumn="0" w:lastRowLastColumn="0"/>
              <w:rPr>
                <w:rFonts w:ascii="Century Gothic" w:hAnsi="Century Gothic"/>
                <w:b/>
                <w:i w:val="0"/>
                <w:iCs w:val="0"/>
                <w:sz w:val="19"/>
                <w:szCs w:val="19"/>
                <w:lang w:val="en-US"/>
              </w:rPr>
            </w:pPr>
          </w:p>
          <w:p w:rsidR="005B4D69" w:rsidRPr="00DB2A7C" w:rsidRDefault="005B4D69"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r w:rsidRPr="00DB2A7C">
              <w:rPr>
                <w:rFonts w:ascii="Century Gothic" w:hAnsi="Century Gothic"/>
                <w:noProof/>
                <w:lang w:eastAsia="el-GR"/>
              </w:rPr>
              <w:drawing>
                <wp:inline distT="0" distB="0" distL="0" distR="0" wp14:anchorId="421E2E2D" wp14:editId="421E2E2E">
                  <wp:extent cx="273600" cy="273600"/>
                  <wp:effectExtent l="0" t="0" r="0" b="0"/>
                  <wp:docPr id="1124" name="Εικόνα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pic:spPr>
                      </pic:pic>
                    </a:graphicData>
                  </a:graphic>
                </wp:inline>
              </w:drawing>
            </w:r>
          </w:p>
          <w:p w:rsidR="005B4D69" w:rsidRPr="00F75A4F" w:rsidRDefault="005B4D69" w:rsidP="00317B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sz w:val="14"/>
                <w:szCs w:val="14"/>
                <w:lang w:val="en-US"/>
              </w:rPr>
            </w:pPr>
            <w:r w:rsidRPr="00F75A4F">
              <w:rPr>
                <w:rFonts w:ascii="Century Gothic" w:hAnsi="Century Gothic"/>
                <w:b/>
                <w:i w:val="0"/>
                <w:lang w:val="en-US"/>
              </w:rPr>
              <w:lastRenderedPageBreak/>
              <w:t>SEMINARS</w:t>
            </w:r>
            <w:r w:rsidR="00772A8D" w:rsidRPr="00F75A4F">
              <w:rPr>
                <w:rFonts w:ascii="Century Gothic" w:hAnsi="Century Gothic"/>
                <w:b/>
                <w:i w:val="0"/>
                <w:lang w:val="en-US"/>
              </w:rPr>
              <w:t xml:space="preserve"> / CONFERENCE ATTEDANCE</w:t>
            </w:r>
          </w:p>
          <w:p w:rsidR="007C7AF0" w:rsidRPr="007C7AF0" w:rsidRDefault="007C7AF0" w:rsidP="007C7AF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9"/>
                <w:szCs w:val="19"/>
                <w:lang w:val="en-US"/>
              </w:rPr>
            </w:pPr>
          </w:p>
          <w:p w:rsidR="00810BB6" w:rsidRDefault="00810BB6" w:rsidP="00810BB6">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b/>
                <w:iCs w:val="0"/>
                <w:color w:val="7F7F7F" w:themeColor="text1" w:themeTint="80"/>
                <w:sz w:val="20"/>
                <w:lang w:val="en-US"/>
              </w:rPr>
            </w:pPr>
            <w:r>
              <w:rPr>
                <w:rFonts w:ascii="Century Gothic" w:hAnsi="Century Gothic"/>
                <w:b/>
                <w:i w:val="0"/>
                <w:color w:val="7F7F7F" w:themeColor="text1" w:themeTint="80"/>
                <w:sz w:val="20"/>
                <w:lang w:val="en-US"/>
              </w:rPr>
              <w:t>Quality 2023</w:t>
            </w:r>
          </w:p>
          <w:p w:rsidR="00810BB6" w:rsidRPr="00810BB6" w:rsidRDefault="00810BB6" w:rsidP="00810BB6">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bCs/>
                <w:sz w:val="18"/>
                <w:szCs w:val="18"/>
                <w:lang w:val="en-US"/>
              </w:rPr>
            </w:pPr>
            <w:r w:rsidRPr="00810BB6">
              <w:rPr>
                <w:rFonts w:ascii="Century Gothic" w:hAnsi="Century Gothic"/>
                <w:bCs/>
                <w:i w:val="0"/>
                <w:sz w:val="18"/>
                <w:szCs w:val="18"/>
                <w:lang w:val="en-US"/>
              </w:rPr>
              <w:t>ATM QNESS GmbH</w:t>
            </w:r>
          </w:p>
          <w:p w:rsidR="00810BB6" w:rsidRDefault="00810BB6" w:rsidP="007C7AF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b/>
                <w:iCs w:val="0"/>
                <w:color w:val="7F7F7F" w:themeColor="text1" w:themeTint="80"/>
                <w:sz w:val="20"/>
                <w:lang w:val="en-US"/>
              </w:rPr>
            </w:pPr>
          </w:p>
          <w:p w:rsidR="007C7AF0" w:rsidRDefault="007C7AF0" w:rsidP="007C7AF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9"/>
                <w:szCs w:val="19"/>
                <w:lang w:val="en-US"/>
              </w:rPr>
            </w:pPr>
            <w:r w:rsidRPr="007C7AF0">
              <w:rPr>
                <w:rFonts w:ascii="Century Gothic" w:hAnsi="Century Gothic"/>
                <w:b/>
                <w:i w:val="0"/>
                <w:color w:val="7F7F7F" w:themeColor="text1" w:themeTint="80"/>
                <w:sz w:val="20"/>
                <w:lang w:val="en-US"/>
              </w:rPr>
              <w:t>7th Panhellenic Conference on Metallic Materials,</w:t>
            </w:r>
            <w:r>
              <w:rPr>
                <w:rFonts w:ascii="Century Gothic" w:hAnsi="Century Gothic"/>
                <w:b/>
                <w:i w:val="0"/>
                <w:color w:val="7F7F7F" w:themeColor="text1" w:themeTint="80"/>
                <w:sz w:val="20"/>
                <w:lang w:val="en-US"/>
              </w:rPr>
              <w:t xml:space="preserve"> </w:t>
            </w:r>
            <w:r w:rsidRPr="007C7AF0">
              <w:rPr>
                <w:rFonts w:ascii="Century Gothic" w:hAnsi="Century Gothic"/>
                <w:b/>
                <w:i w:val="0"/>
                <w:color w:val="7F7F7F" w:themeColor="text1" w:themeTint="80"/>
                <w:sz w:val="20"/>
                <w:lang w:val="en-US"/>
              </w:rPr>
              <w:t xml:space="preserve">Athens  </w:t>
            </w:r>
            <w:r>
              <w:rPr>
                <w:rFonts w:ascii="Century Gothic" w:hAnsi="Century Gothic"/>
                <w:sz w:val="19"/>
                <w:szCs w:val="19"/>
                <w:lang w:val="en-US"/>
              </w:rPr>
              <w:t xml:space="preserve">                                        </w:t>
            </w:r>
            <w:r w:rsidRPr="007C7AF0">
              <w:rPr>
                <w:rFonts w:ascii="Century Gothic" w:hAnsi="Century Gothic"/>
                <w:b/>
                <w:i w:val="0"/>
                <w:color w:val="7F7F7F" w:themeColor="text1" w:themeTint="80"/>
                <w:sz w:val="20"/>
                <w:lang w:val="en-US"/>
              </w:rPr>
              <w:t>2019</w:t>
            </w:r>
          </w:p>
          <w:p w:rsidR="007C7AF0" w:rsidRDefault="007C7AF0" w:rsidP="007C7AF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8"/>
                <w:szCs w:val="18"/>
                <w:lang w:val="en-US"/>
              </w:rPr>
            </w:pPr>
            <w:r w:rsidRPr="007C7AF0">
              <w:rPr>
                <w:rFonts w:ascii="Century Gothic" w:hAnsi="Century Gothic" w:cstheme="minorBidi"/>
                <w:i w:val="0"/>
                <w:sz w:val="18"/>
                <w:szCs w:val="18"/>
                <w:lang w:val="en-US"/>
              </w:rPr>
              <w:t>National Technical University of Athens and Hellenic Metallurgical Society.</w:t>
            </w:r>
            <w:r w:rsidR="00772A8D">
              <w:rPr>
                <w:rFonts w:ascii="Century Gothic" w:hAnsi="Century Gothic" w:cstheme="minorBidi"/>
                <w:i w:val="0"/>
                <w:sz w:val="18"/>
                <w:szCs w:val="18"/>
                <w:lang w:val="en-US"/>
              </w:rPr>
              <w:t xml:space="preserve"> </w:t>
            </w:r>
          </w:p>
          <w:p w:rsidR="00772A8D" w:rsidRPr="00772A8D" w:rsidRDefault="00772A8D" w:rsidP="007C7AF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8"/>
                <w:szCs w:val="18"/>
                <w:lang w:val="en-US"/>
              </w:rPr>
            </w:pPr>
          </w:p>
          <w:p w:rsidR="007C7AF0" w:rsidRPr="007C7AF0" w:rsidRDefault="007C7AF0" w:rsidP="007C7AF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Bidi"/>
                <w:i w:val="0"/>
                <w:sz w:val="18"/>
                <w:szCs w:val="18"/>
                <w:lang w:val="en-US"/>
              </w:rPr>
            </w:pPr>
            <w:r w:rsidRPr="007C7AF0">
              <w:rPr>
                <w:rFonts w:ascii="Century Gothic" w:hAnsi="Century Gothic"/>
                <w:b/>
                <w:i w:val="0"/>
                <w:color w:val="7F7F7F" w:themeColor="text1" w:themeTint="80"/>
                <w:sz w:val="20"/>
                <w:lang w:val="en-US"/>
              </w:rPr>
              <w:t>Raw Materials University Day (RMUD), Athens</w:t>
            </w:r>
            <w:r>
              <w:rPr>
                <w:rFonts w:ascii="Century Gothic" w:hAnsi="Century Gothic" w:cstheme="minorBidi"/>
                <w:i w:val="0"/>
                <w:sz w:val="18"/>
                <w:szCs w:val="18"/>
                <w:lang w:val="en-US"/>
              </w:rPr>
              <w:t xml:space="preserve">                                                            </w:t>
            </w:r>
            <w:r w:rsidRPr="007C7AF0">
              <w:rPr>
                <w:rFonts w:ascii="Century Gothic" w:hAnsi="Century Gothic"/>
                <w:b/>
                <w:i w:val="0"/>
                <w:color w:val="7F7F7F" w:themeColor="text1" w:themeTint="80"/>
                <w:sz w:val="20"/>
                <w:lang w:val="en-US"/>
              </w:rPr>
              <w:t>2009</w:t>
            </w:r>
          </w:p>
          <w:p w:rsidR="005B4D69" w:rsidRPr="00DB2A7C" w:rsidRDefault="007C7AF0" w:rsidP="007C7AF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lang w:val="en-US"/>
              </w:rPr>
            </w:pPr>
            <w:r w:rsidRPr="007C7AF0">
              <w:rPr>
                <w:rFonts w:ascii="Century Gothic" w:hAnsi="Century Gothic" w:cstheme="minorBidi"/>
                <w:i w:val="0"/>
                <w:sz w:val="18"/>
                <w:szCs w:val="18"/>
                <w:lang w:val="en-US"/>
              </w:rPr>
              <w:t>Future, Needs and Opportunities</w:t>
            </w:r>
          </w:p>
        </w:tc>
      </w:tr>
    </w:tbl>
    <w:p w:rsidR="00D11E6D" w:rsidRPr="00DB2A7C" w:rsidRDefault="00D11E6D" w:rsidP="001B281B">
      <w:pPr>
        <w:rPr>
          <w:rFonts w:ascii="Century Gothic" w:hAnsi="Century Gothic"/>
          <w:lang w:val="en-US"/>
        </w:rPr>
      </w:pPr>
    </w:p>
    <w:sectPr w:rsidR="00D11E6D" w:rsidRPr="00DB2A7C" w:rsidSect="00367234">
      <w:pgSz w:w="11907" w:h="16839"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7E" w:rsidRDefault="0060567E" w:rsidP="001B0546">
      <w:pPr>
        <w:spacing w:after="0" w:line="240" w:lineRule="auto"/>
      </w:pPr>
      <w:r>
        <w:separator/>
      </w:r>
    </w:p>
  </w:endnote>
  <w:endnote w:type="continuationSeparator" w:id="0">
    <w:p w:rsidR="0060567E" w:rsidRDefault="0060567E" w:rsidP="001B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7E" w:rsidRDefault="0060567E" w:rsidP="001B0546">
      <w:pPr>
        <w:spacing w:after="0" w:line="240" w:lineRule="auto"/>
      </w:pPr>
      <w:r>
        <w:separator/>
      </w:r>
    </w:p>
  </w:footnote>
  <w:footnote w:type="continuationSeparator" w:id="0">
    <w:p w:rsidR="0060567E" w:rsidRDefault="0060567E" w:rsidP="001B0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visibility:visible;mso-wrap-style:square" o:bullet="t">
        <v:imagedata r:id="rId1" o:title=""/>
      </v:shape>
    </w:pict>
  </w:numPicBullet>
  <w:abstractNum w:abstractNumId="0">
    <w:nsid w:val="064079F0"/>
    <w:multiLevelType w:val="hybridMultilevel"/>
    <w:tmpl w:val="941A2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EE56B9"/>
    <w:multiLevelType w:val="hybridMultilevel"/>
    <w:tmpl w:val="87649E10"/>
    <w:lvl w:ilvl="0" w:tplc="3A2ABA96">
      <w:start w:val="1"/>
      <w:numFmt w:val="bullet"/>
      <w:lvlText w:val="o"/>
      <w:lvlJc w:val="left"/>
      <w:pPr>
        <w:ind w:left="360" w:hanging="360"/>
      </w:pPr>
      <w:rPr>
        <w:rFonts w:ascii="Courier New" w:hAnsi="Courier New" w:cs="Courier New" w:hint="default"/>
        <w:sz w:val="16"/>
      </w:rPr>
    </w:lvl>
    <w:lvl w:ilvl="1" w:tplc="5C88586C">
      <w:numFmt w:val="bullet"/>
      <w:lvlText w:val="•"/>
      <w:lvlJc w:val="left"/>
      <w:pPr>
        <w:ind w:left="1440" w:hanging="720"/>
      </w:pPr>
      <w:rPr>
        <w:rFonts w:ascii="Century Gothic" w:eastAsiaTheme="minorHAnsi" w:hAnsi="Century Gothic" w:cstheme="minorBid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F421347"/>
    <w:multiLevelType w:val="hybridMultilevel"/>
    <w:tmpl w:val="0E5AE658"/>
    <w:lvl w:ilvl="0" w:tplc="70F876E8">
      <w:start w:val="1"/>
      <w:numFmt w:val="bullet"/>
      <w:lvlText w:val="o"/>
      <w:lvlJc w:val="left"/>
      <w:pPr>
        <w:ind w:left="360" w:hanging="360"/>
      </w:pPr>
      <w:rPr>
        <w:rFonts w:ascii="Courier New" w:hAnsi="Courier New" w:cs="Courier New"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57A79"/>
    <w:multiLevelType w:val="hybridMultilevel"/>
    <w:tmpl w:val="ADF873A2"/>
    <w:lvl w:ilvl="0" w:tplc="B4FCD8F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464798"/>
    <w:multiLevelType w:val="hybridMultilevel"/>
    <w:tmpl w:val="B9209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A47F10"/>
    <w:multiLevelType w:val="hybridMultilevel"/>
    <w:tmpl w:val="5E6840C6"/>
    <w:lvl w:ilvl="0" w:tplc="B4FCD8F0">
      <w:start w:val="1"/>
      <w:numFmt w:val="bullet"/>
      <w:lvlText w:val="◦"/>
      <w:lvlJc w:val="left"/>
      <w:pPr>
        <w:ind w:left="756" w:hanging="360"/>
      </w:pPr>
      <w:rPr>
        <w:rFonts w:ascii="Calibri" w:hAnsi="Calibri"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6">
    <w:nsid w:val="28C01649"/>
    <w:multiLevelType w:val="hybridMultilevel"/>
    <w:tmpl w:val="5A2CB1FC"/>
    <w:lvl w:ilvl="0" w:tplc="0408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A0405AF"/>
    <w:multiLevelType w:val="hybridMultilevel"/>
    <w:tmpl w:val="65F60164"/>
    <w:lvl w:ilvl="0" w:tplc="1618174E">
      <w:numFmt w:val="bullet"/>
      <w:lvlText w:val=""/>
      <w:lvlJc w:val="left"/>
      <w:pPr>
        <w:ind w:left="1080" w:hanging="72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D335AD"/>
    <w:multiLevelType w:val="hybridMultilevel"/>
    <w:tmpl w:val="C1FC943A"/>
    <w:lvl w:ilvl="0" w:tplc="130C1000">
      <w:numFmt w:val="bullet"/>
      <w:lvlText w:val="-"/>
      <w:lvlJc w:val="left"/>
      <w:pPr>
        <w:ind w:left="720" w:hanging="360"/>
      </w:pPr>
      <w:rPr>
        <w:rFonts w:ascii="Century Gothic" w:eastAsiaTheme="minorHAnsi" w:hAnsi="Century Gothic"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AA1E5F"/>
    <w:multiLevelType w:val="hybridMultilevel"/>
    <w:tmpl w:val="D37274BA"/>
    <w:lvl w:ilvl="0" w:tplc="B4FCD8F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EE23735"/>
    <w:multiLevelType w:val="hybridMultilevel"/>
    <w:tmpl w:val="25326792"/>
    <w:lvl w:ilvl="0" w:tplc="B4FCD8F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401B5"/>
    <w:multiLevelType w:val="hybridMultilevel"/>
    <w:tmpl w:val="56CA0CEC"/>
    <w:lvl w:ilvl="0" w:tplc="B4FCD8F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182E1B"/>
    <w:multiLevelType w:val="hybridMultilevel"/>
    <w:tmpl w:val="A156D7A4"/>
    <w:lvl w:ilvl="0" w:tplc="306CFEC4">
      <w:start w:val="1"/>
      <w:numFmt w:val="bullet"/>
      <w:lvlText w:val="◦"/>
      <w:lvlJc w:val="left"/>
      <w:pPr>
        <w:ind w:left="1080" w:hanging="720"/>
      </w:pPr>
      <w:rPr>
        <w:rFonts w:ascii="Calibri"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B34397"/>
    <w:multiLevelType w:val="hybridMultilevel"/>
    <w:tmpl w:val="50509A1A"/>
    <w:lvl w:ilvl="0" w:tplc="04080001">
      <w:start w:val="1"/>
      <w:numFmt w:val="bullet"/>
      <w:lvlText w:val=""/>
      <w:lvlJc w:val="left"/>
      <w:pPr>
        <w:ind w:left="748" w:hanging="360"/>
      </w:pPr>
      <w:rPr>
        <w:rFonts w:ascii="Symbol" w:hAnsi="Symbol" w:hint="default"/>
      </w:rPr>
    </w:lvl>
    <w:lvl w:ilvl="1" w:tplc="04080003" w:tentative="1">
      <w:start w:val="1"/>
      <w:numFmt w:val="bullet"/>
      <w:lvlText w:val="o"/>
      <w:lvlJc w:val="left"/>
      <w:pPr>
        <w:ind w:left="1468" w:hanging="360"/>
      </w:pPr>
      <w:rPr>
        <w:rFonts w:ascii="Courier New" w:hAnsi="Courier New" w:cs="Courier New" w:hint="default"/>
      </w:rPr>
    </w:lvl>
    <w:lvl w:ilvl="2" w:tplc="04080005" w:tentative="1">
      <w:start w:val="1"/>
      <w:numFmt w:val="bullet"/>
      <w:lvlText w:val=""/>
      <w:lvlJc w:val="left"/>
      <w:pPr>
        <w:ind w:left="2188" w:hanging="360"/>
      </w:pPr>
      <w:rPr>
        <w:rFonts w:ascii="Wingdings" w:hAnsi="Wingdings" w:hint="default"/>
      </w:rPr>
    </w:lvl>
    <w:lvl w:ilvl="3" w:tplc="04080001" w:tentative="1">
      <w:start w:val="1"/>
      <w:numFmt w:val="bullet"/>
      <w:lvlText w:val=""/>
      <w:lvlJc w:val="left"/>
      <w:pPr>
        <w:ind w:left="2908" w:hanging="360"/>
      </w:pPr>
      <w:rPr>
        <w:rFonts w:ascii="Symbol" w:hAnsi="Symbol" w:hint="default"/>
      </w:rPr>
    </w:lvl>
    <w:lvl w:ilvl="4" w:tplc="04080003" w:tentative="1">
      <w:start w:val="1"/>
      <w:numFmt w:val="bullet"/>
      <w:lvlText w:val="o"/>
      <w:lvlJc w:val="left"/>
      <w:pPr>
        <w:ind w:left="3628" w:hanging="360"/>
      </w:pPr>
      <w:rPr>
        <w:rFonts w:ascii="Courier New" w:hAnsi="Courier New" w:cs="Courier New" w:hint="default"/>
      </w:rPr>
    </w:lvl>
    <w:lvl w:ilvl="5" w:tplc="04080005" w:tentative="1">
      <w:start w:val="1"/>
      <w:numFmt w:val="bullet"/>
      <w:lvlText w:val=""/>
      <w:lvlJc w:val="left"/>
      <w:pPr>
        <w:ind w:left="4348" w:hanging="360"/>
      </w:pPr>
      <w:rPr>
        <w:rFonts w:ascii="Wingdings" w:hAnsi="Wingdings" w:hint="default"/>
      </w:rPr>
    </w:lvl>
    <w:lvl w:ilvl="6" w:tplc="04080001" w:tentative="1">
      <w:start w:val="1"/>
      <w:numFmt w:val="bullet"/>
      <w:lvlText w:val=""/>
      <w:lvlJc w:val="left"/>
      <w:pPr>
        <w:ind w:left="5068" w:hanging="360"/>
      </w:pPr>
      <w:rPr>
        <w:rFonts w:ascii="Symbol" w:hAnsi="Symbol" w:hint="default"/>
      </w:rPr>
    </w:lvl>
    <w:lvl w:ilvl="7" w:tplc="04080003" w:tentative="1">
      <w:start w:val="1"/>
      <w:numFmt w:val="bullet"/>
      <w:lvlText w:val="o"/>
      <w:lvlJc w:val="left"/>
      <w:pPr>
        <w:ind w:left="5788" w:hanging="360"/>
      </w:pPr>
      <w:rPr>
        <w:rFonts w:ascii="Courier New" w:hAnsi="Courier New" w:cs="Courier New" w:hint="default"/>
      </w:rPr>
    </w:lvl>
    <w:lvl w:ilvl="8" w:tplc="04080005" w:tentative="1">
      <w:start w:val="1"/>
      <w:numFmt w:val="bullet"/>
      <w:lvlText w:val=""/>
      <w:lvlJc w:val="left"/>
      <w:pPr>
        <w:ind w:left="6508" w:hanging="360"/>
      </w:pPr>
      <w:rPr>
        <w:rFonts w:ascii="Wingdings" w:hAnsi="Wingdings" w:hint="default"/>
      </w:rPr>
    </w:lvl>
  </w:abstractNum>
  <w:abstractNum w:abstractNumId="14">
    <w:nsid w:val="5DBC42D2"/>
    <w:multiLevelType w:val="hybridMultilevel"/>
    <w:tmpl w:val="4DC05252"/>
    <w:lvl w:ilvl="0" w:tplc="842AA4D6">
      <w:start w:val="1"/>
      <w:numFmt w:val="bullet"/>
      <w:lvlText w:val="◦"/>
      <w:lvlJc w:val="left"/>
      <w:pPr>
        <w:ind w:left="720" w:hanging="360"/>
      </w:pPr>
      <w:rPr>
        <w:rFonts w:ascii="Calibri" w:hAnsi="Calibri"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5C1942"/>
    <w:multiLevelType w:val="hybridMultilevel"/>
    <w:tmpl w:val="7E96DD2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DE214F"/>
    <w:multiLevelType w:val="hybridMultilevel"/>
    <w:tmpl w:val="92CC008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D46676F"/>
    <w:multiLevelType w:val="hybridMultilevel"/>
    <w:tmpl w:val="16BA672A"/>
    <w:lvl w:ilvl="0" w:tplc="130C1000">
      <w:numFmt w:val="bullet"/>
      <w:lvlText w:val="-"/>
      <w:lvlJc w:val="left"/>
      <w:pPr>
        <w:ind w:left="360" w:hanging="360"/>
      </w:pPr>
      <w:rPr>
        <w:rFonts w:ascii="Century Gothic" w:eastAsiaTheme="minorHAnsi" w:hAnsi="Century Gothic" w:cstheme="minorBidi" w:hint="default"/>
        <w:b/>
        <w:sz w:val="16"/>
      </w:rPr>
    </w:lvl>
    <w:lvl w:ilvl="1" w:tplc="728A8798">
      <w:start w:val="1"/>
      <w:numFmt w:val="bullet"/>
      <w:lvlText w:val="o"/>
      <w:lvlJc w:val="left"/>
      <w:pPr>
        <w:ind w:left="1080" w:hanging="360"/>
      </w:pPr>
      <w:rPr>
        <w:rFonts w:ascii="Courier New" w:hAnsi="Courier New" w:cs="Courier New" w:hint="default"/>
        <w:sz w:val="18"/>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58424C5"/>
    <w:multiLevelType w:val="hybridMultilevel"/>
    <w:tmpl w:val="D9681D66"/>
    <w:lvl w:ilvl="0" w:tplc="B4FCD8F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433AFD"/>
    <w:multiLevelType w:val="hybridMultilevel"/>
    <w:tmpl w:val="5DBEA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AD475D7"/>
    <w:multiLevelType w:val="hybridMultilevel"/>
    <w:tmpl w:val="15D292F8"/>
    <w:lvl w:ilvl="0" w:tplc="B4FCD8F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16"/>
  </w:num>
  <w:num w:numId="5">
    <w:abstractNumId w:val="3"/>
  </w:num>
  <w:num w:numId="6">
    <w:abstractNumId w:val="12"/>
  </w:num>
  <w:num w:numId="7">
    <w:abstractNumId w:val="7"/>
  </w:num>
  <w:num w:numId="8">
    <w:abstractNumId w:val="1"/>
  </w:num>
  <w:num w:numId="9">
    <w:abstractNumId w:val="2"/>
  </w:num>
  <w:num w:numId="10">
    <w:abstractNumId w:val="14"/>
  </w:num>
  <w:num w:numId="11">
    <w:abstractNumId w:val="19"/>
  </w:num>
  <w:num w:numId="12">
    <w:abstractNumId w:val="13"/>
  </w:num>
  <w:num w:numId="13">
    <w:abstractNumId w:val="0"/>
  </w:num>
  <w:num w:numId="14">
    <w:abstractNumId w:val="4"/>
  </w:num>
  <w:num w:numId="15">
    <w:abstractNumId w:val="18"/>
  </w:num>
  <w:num w:numId="16">
    <w:abstractNumId w:val="11"/>
  </w:num>
  <w:num w:numId="17">
    <w:abstractNumId w:val="9"/>
  </w:num>
  <w:num w:numId="18">
    <w:abstractNumId w:val="20"/>
  </w:num>
  <w:num w:numId="19">
    <w:abstractNumId w:val="5"/>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33"/>
    <w:rsid w:val="00016524"/>
    <w:rsid w:val="00022F6A"/>
    <w:rsid w:val="00023EEA"/>
    <w:rsid w:val="00032749"/>
    <w:rsid w:val="00037638"/>
    <w:rsid w:val="00043424"/>
    <w:rsid w:val="00043E99"/>
    <w:rsid w:val="00056372"/>
    <w:rsid w:val="00057B13"/>
    <w:rsid w:val="00061958"/>
    <w:rsid w:val="000642E5"/>
    <w:rsid w:val="00071C4B"/>
    <w:rsid w:val="00074C83"/>
    <w:rsid w:val="000779D0"/>
    <w:rsid w:val="0008087A"/>
    <w:rsid w:val="00084FB9"/>
    <w:rsid w:val="000857D6"/>
    <w:rsid w:val="0009167D"/>
    <w:rsid w:val="00097FA0"/>
    <w:rsid w:val="000A0C8F"/>
    <w:rsid w:val="000D75FF"/>
    <w:rsid w:val="000E5696"/>
    <w:rsid w:val="000F003D"/>
    <w:rsid w:val="000F387D"/>
    <w:rsid w:val="000F52A4"/>
    <w:rsid w:val="0010266D"/>
    <w:rsid w:val="001026BF"/>
    <w:rsid w:val="00107B39"/>
    <w:rsid w:val="00114569"/>
    <w:rsid w:val="00115A22"/>
    <w:rsid w:val="00115AE6"/>
    <w:rsid w:val="00117E7B"/>
    <w:rsid w:val="00120599"/>
    <w:rsid w:val="0015016E"/>
    <w:rsid w:val="001545A0"/>
    <w:rsid w:val="0016244D"/>
    <w:rsid w:val="00173955"/>
    <w:rsid w:val="00173A19"/>
    <w:rsid w:val="001961F4"/>
    <w:rsid w:val="00196C56"/>
    <w:rsid w:val="001A3C99"/>
    <w:rsid w:val="001A7CFE"/>
    <w:rsid w:val="001B0546"/>
    <w:rsid w:val="001B281B"/>
    <w:rsid w:val="001B40D9"/>
    <w:rsid w:val="001B7604"/>
    <w:rsid w:val="001C61CA"/>
    <w:rsid w:val="001D5CD1"/>
    <w:rsid w:val="001E50F8"/>
    <w:rsid w:val="001F395C"/>
    <w:rsid w:val="001F7550"/>
    <w:rsid w:val="0020129C"/>
    <w:rsid w:val="00203065"/>
    <w:rsid w:val="00205A7E"/>
    <w:rsid w:val="00210A2D"/>
    <w:rsid w:val="0021686C"/>
    <w:rsid w:val="002240A6"/>
    <w:rsid w:val="00237B44"/>
    <w:rsid w:val="00240B8B"/>
    <w:rsid w:val="00251618"/>
    <w:rsid w:val="00252995"/>
    <w:rsid w:val="002559A7"/>
    <w:rsid w:val="00256FE1"/>
    <w:rsid w:val="00265CA2"/>
    <w:rsid w:val="00272164"/>
    <w:rsid w:val="00276C56"/>
    <w:rsid w:val="0028103C"/>
    <w:rsid w:val="0029195A"/>
    <w:rsid w:val="00291A23"/>
    <w:rsid w:val="0029324C"/>
    <w:rsid w:val="00297913"/>
    <w:rsid w:val="002A0A4C"/>
    <w:rsid w:val="002A604A"/>
    <w:rsid w:val="002A60D5"/>
    <w:rsid w:val="002B7E71"/>
    <w:rsid w:val="002D3E45"/>
    <w:rsid w:val="002F12BE"/>
    <w:rsid w:val="002F4265"/>
    <w:rsid w:val="002F7061"/>
    <w:rsid w:val="003034AB"/>
    <w:rsid w:val="00304591"/>
    <w:rsid w:val="00310D80"/>
    <w:rsid w:val="003137E0"/>
    <w:rsid w:val="00317B22"/>
    <w:rsid w:val="00324384"/>
    <w:rsid w:val="00327B42"/>
    <w:rsid w:val="00330E9A"/>
    <w:rsid w:val="003349D9"/>
    <w:rsid w:val="003528E3"/>
    <w:rsid w:val="00353A0D"/>
    <w:rsid w:val="00354AD2"/>
    <w:rsid w:val="0036018C"/>
    <w:rsid w:val="0036165A"/>
    <w:rsid w:val="00363B77"/>
    <w:rsid w:val="00367074"/>
    <w:rsid w:val="00367234"/>
    <w:rsid w:val="00374F2E"/>
    <w:rsid w:val="00383A3E"/>
    <w:rsid w:val="003844A8"/>
    <w:rsid w:val="003902AD"/>
    <w:rsid w:val="003A000C"/>
    <w:rsid w:val="003B57A9"/>
    <w:rsid w:val="003C595C"/>
    <w:rsid w:val="003C7044"/>
    <w:rsid w:val="003D1C43"/>
    <w:rsid w:val="003D388F"/>
    <w:rsid w:val="003F0CFF"/>
    <w:rsid w:val="003F64D9"/>
    <w:rsid w:val="003F72AA"/>
    <w:rsid w:val="00411886"/>
    <w:rsid w:val="00413EE2"/>
    <w:rsid w:val="00417535"/>
    <w:rsid w:val="00424A40"/>
    <w:rsid w:val="00424F2A"/>
    <w:rsid w:val="00440EC4"/>
    <w:rsid w:val="00453C04"/>
    <w:rsid w:val="00453C60"/>
    <w:rsid w:val="00454C1E"/>
    <w:rsid w:val="00456977"/>
    <w:rsid w:val="00470733"/>
    <w:rsid w:val="0047567C"/>
    <w:rsid w:val="0047660B"/>
    <w:rsid w:val="00490375"/>
    <w:rsid w:val="0049507E"/>
    <w:rsid w:val="0049678C"/>
    <w:rsid w:val="004A61E5"/>
    <w:rsid w:val="004B0D06"/>
    <w:rsid w:val="004B624B"/>
    <w:rsid w:val="004D3D4B"/>
    <w:rsid w:val="004D4519"/>
    <w:rsid w:val="004D5C2E"/>
    <w:rsid w:val="004E1B28"/>
    <w:rsid w:val="004E2A80"/>
    <w:rsid w:val="004F3577"/>
    <w:rsid w:val="004F5FD0"/>
    <w:rsid w:val="004F67CE"/>
    <w:rsid w:val="00507FC9"/>
    <w:rsid w:val="00522539"/>
    <w:rsid w:val="00531E2E"/>
    <w:rsid w:val="00541130"/>
    <w:rsid w:val="005411F7"/>
    <w:rsid w:val="005504D5"/>
    <w:rsid w:val="00551BDB"/>
    <w:rsid w:val="005561C1"/>
    <w:rsid w:val="00557CBB"/>
    <w:rsid w:val="00560926"/>
    <w:rsid w:val="00560C81"/>
    <w:rsid w:val="00562B88"/>
    <w:rsid w:val="005654A8"/>
    <w:rsid w:val="00566F62"/>
    <w:rsid w:val="00572B69"/>
    <w:rsid w:val="00572F99"/>
    <w:rsid w:val="00581399"/>
    <w:rsid w:val="005830FA"/>
    <w:rsid w:val="005833FA"/>
    <w:rsid w:val="00585442"/>
    <w:rsid w:val="00585C51"/>
    <w:rsid w:val="005A1215"/>
    <w:rsid w:val="005A33AA"/>
    <w:rsid w:val="005A5287"/>
    <w:rsid w:val="005B321B"/>
    <w:rsid w:val="005B4D69"/>
    <w:rsid w:val="005C002D"/>
    <w:rsid w:val="005C4FCF"/>
    <w:rsid w:val="005C5A0B"/>
    <w:rsid w:val="005C634E"/>
    <w:rsid w:val="005E198B"/>
    <w:rsid w:val="005E1E4E"/>
    <w:rsid w:val="005E66CC"/>
    <w:rsid w:val="005F5380"/>
    <w:rsid w:val="005F75AF"/>
    <w:rsid w:val="00601657"/>
    <w:rsid w:val="0060567E"/>
    <w:rsid w:val="00605C4D"/>
    <w:rsid w:val="0061447A"/>
    <w:rsid w:val="006202CB"/>
    <w:rsid w:val="00620C6B"/>
    <w:rsid w:val="00630D69"/>
    <w:rsid w:val="00634FA0"/>
    <w:rsid w:val="00646F2E"/>
    <w:rsid w:val="00654027"/>
    <w:rsid w:val="00655744"/>
    <w:rsid w:val="00655CAA"/>
    <w:rsid w:val="006561B4"/>
    <w:rsid w:val="006621C9"/>
    <w:rsid w:val="00664B2D"/>
    <w:rsid w:val="006659E5"/>
    <w:rsid w:val="00685776"/>
    <w:rsid w:val="0069091F"/>
    <w:rsid w:val="006A2339"/>
    <w:rsid w:val="006A5452"/>
    <w:rsid w:val="006B337F"/>
    <w:rsid w:val="006C0805"/>
    <w:rsid w:val="006C1D92"/>
    <w:rsid w:val="006C2AA4"/>
    <w:rsid w:val="006D4275"/>
    <w:rsid w:val="006D72DA"/>
    <w:rsid w:val="006F292D"/>
    <w:rsid w:val="0070293C"/>
    <w:rsid w:val="00707FA7"/>
    <w:rsid w:val="00711A7A"/>
    <w:rsid w:val="00713175"/>
    <w:rsid w:val="00713416"/>
    <w:rsid w:val="007140D9"/>
    <w:rsid w:val="00737954"/>
    <w:rsid w:val="0074727F"/>
    <w:rsid w:val="007503A2"/>
    <w:rsid w:val="00751672"/>
    <w:rsid w:val="00755426"/>
    <w:rsid w:val="0075695B"/>
    <w:rsid w:val="00760540"/>
    <w:rsid w:val="00761056"/>
    <w:rsid w:val="00764AC7"/>
    <w:rsid w:val="00765CD6"/>
    <w:rsid w:val="007661EB"/>
    <w:rsid w:val="00772A8D"/>
    <w:rsid w:val="00772C88"/>
    <w:rsid w:val="007746FD"/>
    <w:rsid w:val="007940B4"/>
    <w:rsid w:val="007A2A6A"/>
    <w:rsid w:val="007A3FCD"/>
    <w:rsid w:val="007C7AF0"/>
    <w:rsid w:val="007D30A3"/>
    <w:rsid w:val="007D62FA"/>
    <w:rsid w:val="007E22E5"/>
    <w:rsid w:val="007E35ED"/>
    <w:rsid w:val="007E4427"/>
    <w:rsid w:val="007E6FA8"/>
    <w:rsid w:val="007E77F7"/>
    <w:rsid w:val="007F0E99"/>
    <w:rsid w:val="007F2566"/>
    <w:rsid w:val="007F26C5"/>
    <w:rsid w:val="007F3574"/>
    <w:rsid w:val="007F5982"/>
    <w:rsid w:val="00810BB6"/>
    <w:rsid w:val="00814D2F"/>
    <w:rsid w:val="00817094"/>
    <w:rsid w:val="00820645"/>
    <w:rsid w:val="0082568C"/>
    <w:rsid w:val="00836EA4"/>
    <w:rsid w:val="00840E7E"/>
    <w:rsid w:val="00843006"/>
    <w:rsid w:val="00847717"/>
    <w:rsid w:val="0085617D"/>
    <w:rsid w:val="00871807"/>
    <w:rsid w:val="00875C1B"/>
    <w:rsid w:val="00887A1F"/>
    <w:rsid w:val="008926B2"/>
    <w:rsid w:val="00893055"/>
    <w:rsid w:val="00897D91"/>
    <w:rsid w:val="008A1A52"/>
    <w:rsid w:val="008A2431"/>
    <w:rsid w:val="008A4132"/>
    <w:rsid w:val="008A5FF8"/>
    <w:rsid w:val="008B4A59"/>
    <w:rsid w:val="008B4B4C"/>
    <w:rsid w:val="008B62F5"/>
    <w:rsid w:val="008C21A2"/>
    <w:rsid w:val="008C52A8"/>
    <w:rsid w:val="008D0585"/>
    <w:rsid w:val="008E6976"/>
    <w:rsid w:val="008F2006"/>
    <w:rsid w:val="008F2326"/>
    <w:rsid w:val="008F3278"/>
    <w:rsid w:val="008F49DD"/>
    <w:rsid w:val="008F6442"/>
    <w:rsid w:val="00902482"/>
    <w:rsid w:val="00907562"/>
    <w:rsid w:val="009112E3"/>
    <w:rsid w:val="00913ADA"/>
    <w:rsid w:val="00923D09"/>
    <w:rsid w:val="00925951"/>
    <w:rsid w:val="00926C35"/>
    <w:rsid w:val="0093768A"/>
    <w:rsid w:val="00943673"/>
    <w:rsid w:val="00944E82"/>
    <w:rsid w:val="00946D5A"/>
    <w:rsid w:val="00966571"/>
    <w:rsid w:val="009716D5"/>
    <w:rsid w:val="0097244D"/>
    <w:rsid w:val="0097478A"/>
    <w:rsid w:val="00982A98"/>
    <w:rsid w:val="00983207"/>
    <w:rsid w:val="00986567"/>
    <w:rsid w:val="00990B8B"/>
    <w:rsid w:val="009A6DEB"/>
    <w:rsid w:val="009B2DB7"/>
    <w:rsid w:val="009B4DF9"/>
    <w:rsid w:val="009C200A"/>
    <w:rsid w:val="009C6812"/>
    <w:rsid w:val="009C7739"/>
    <w:rsid w:val="009D0FF2"/>
    <w:rsid w:val="009D600E"/>
    <w:rsid w:val="009D6C5B"/>
    <w:rsid w:val="009E3CE3"/>
    <w:rsid w:val="00A265BD"/>
    <w:rsid w:val="00A358DB"/>
    <w:rsid w:val="00A37A8B"/>
    <w:rsid w:val="00A424AB"/>
    <w:rsid w:val="00A463FD"/>
    <w:rsid w:val="00A477F4"/>
    <w:rsid w:val="00A52759"/>
    <w:rsid w:val="00A65C67"/>
    <w:rsid w:val="00A667A5"/>
    <w:rsid w:val="00A74023"/>
    <w:rsid w:val="00AA28FE"/>
    <w:rsid w:val="00AA51C4"/>
    <w:rsid w:val="00AB021D"/>
    <w:rsid w:val="00AB2474"/>
    <w:rsid w:val="00AB3587"/>
    <w:rsid w:val="00AB461C"/>
    <w:rsid w:val="00AB46C9"/>
    <w:rsid w:val="00AB4E6C"/>
    <w:rsid w:val="00AD47B9"/>
    <w:rsid w:val="00AD5CE9"/>
    <w:rsid w:val="00AE00EF"/>
    <w:rsid w:val="00AF4325"/>
    <w:rsid w:val="00AF50A4"/>
    <w:rsid w:val="00B24927"/>
    <w:rsid w:val="00B25F4F"/>
    <w:rsid w:val="00B40D7E"/>
    <w:rsid w:val="00B411C8"/>
    <w:rsid w:val="00B43565"/>
    <w:rsid w:val="00B44B17"/>
    <w:rsid w:val="00B53B42"/>
    <w:rsid w:val="00B61F32"/>
    <w:rsid w:val="00B67725"/>
    <w:rsid w:val="00B71338"/>
    <w:rsid w:val="00B753EC"/>
    <w:rsid w:val="00B83F62"/>
    <w:rsid w:val="00B92871"/>
    <w:rsid w:val="00B94307"/>
    <w:rsid w:val="00B96711"/>
    <w:rsid w:val="00BB03BE"/>
    <w:rsid w:val="00BC5497"/>
    <w:rsid w:val="00BC7D64"/>
    <w:rsid w:val="00BE498B"/>
    <w:rsid w:val="00BE6E97"/>
    <w:rsid w:val="00BE76AD"/>
    <w:rsid w:val="00BE79F1"/>
    <w:rsid w:val="00C01FB5"/>
    <w:rsid w:val="00C06FC8"/>
    <w:rsid w:val="00C12E9B"/>
    <w:rsid w:val="00C16B9A"/>
    <w:rsid w:val="00C27DE5"/>
    <w:rsid w:val="00C35AB2"/>
    <w:rsid w:val="00C40CA3"/>
    <w:rsid w:val="00C42E88"/>
    <w:rsid w:val="00C44B86"/>
    <w:rsid w:val="00C572CB"/>
    <w:rsid w:val="00C65CF6"/>
    <w:rsid w:val="00C7366B"/>
    <w:rsid w:val="00C86296"/>
    <w:rsid w:val="00C87E1B"/>
    <w:rsid w:val="00C919BB"/>
    <w:rsid w:val="00C92EA9"/>
    <w:rsid w:val="00CA6770"/>
    <w:rsid w:val="00CA731E"/>
    <w:rsid w:val="00CC21EA"/>
    <w:rsid w:val="00CC4609"/>
    <w:rsid w:val="00CD1FF6"/>
    <w:rsid w:val="00CD613C"/>
    <w:rsid w:val="00CD7033"/>
    <w:rsid w:val="00CE02F4"/>
    <w:rsid w:val="00D06203"/>
    <w:rsid w:val="00D101FA"/>
    <w:rsid w:val="00D11E6D"/>
    <w:rsid w:val="00D14F16"/>
    <w:rsid w:val="00D17177"/>
    <w:rsid w:val="00D31F29"/>
    <w:rsid w:val="00D34265"/>
    <w:rsid w:val="00D36845"/>
    <w:rsid w:val="00D45C45"/>
    <w:rsid w:val="00D50077"/>
    <w:rsid w:val="00D50F14"/>
    <w:rsid w:val="00D562B4"/>
    <w:rsid w:val="00D6728C"/>
    <w:rsid w:val="00D716DB"/>
    <w:rsid w:val="00D77073"/>
    <w:rsid w:val="00D833D0"/>
    <w:rsid w:val="00D87B40"/>
    <w:rsid w:val="00D96F47"/>
    <w:rsid w:val="00DB2A7C"/>
    <w:rsid w:val="00DB5756"/>
    <w:rsid w:val="00DC1B45"/>
    <w:rsid w:val="00DC2502"/>
    <w:rsid w:val="00DC4532"/>
    <w:rsid w:val="00DC4A6A"/>
    <w:rsid w:val="00DD1E3A"/>
    <w:rsid w:val="00DD2611"/>
    <w:rsid w:val="00DD4B1E"/>
    <w:rsid w:val="00DD4B91"/>
    <w:rsid w:val="00DE281B"/>
    <w:rsid w:val="00DE4AB5"/>
    <w:rsid w:val="00DF2F06"/>
    <w:rsid w:val="00DF3123"/>
    <w:rsid w:val="00DF47C8"/>
    <w:rsid w:val="00E00B40"/>
    <w:rsid w:val="00E05461"/>
    <w:rsid w:val="00E27BDC"/>
    <w:rsid w:val="00E3414A"/>
    <w:rsid w:val="00E5108E"/>
    <w:rsid w:val="00E5142B"/>
    <w:rsid w:val="00E51509"/>
    <w:rsid w:val="00E546EC"/>
    <w:rsid w:val="00E61997"/>
    <w:rsid w:val="00E63F89"/>
    <w:rsid w:val="00E868B0"/>
    <w:rsid w:val="00E91B12"/>
    <w:rsid w:val="00E938ED"/>
    <w:rsid w:val="00E96DB8"/>
    <w:rsid w:val="00EA1958"/>
    <w:rsid w:val="00EB629E"/>
    <w:rsid w:val="00EC2A56"/>
    <w:rsid w:val="00ED6A18"/>
    <w:rsid w:val="00ED7757"/>
    <w:rsid w:val="00EF123E"/>
    <w:rsid w:val="00EF3238"/>
    <w:rsid w:val="00EF520C"/>
    <w:rsid w:val="00EF7511"/>
    <w:rsid w:val="00F11406"/>
    <w:rsid w:val="00F13397"/>
    <w:rsid w:val="00F15949"/>
    <w:rsid w:val="00F16268"/>
    <w:rsid w:val="00F30965"/>
    <w:rsid w:val="00F33283"/>
    <w:rsid w:val="00F42E7F"/>
    <w:rsid w:val="00F44365"/>
    <w:rsid w:val="00F5069A"/>
    <w:rsid w:val="00F50F37"/>
    <w:rsid w:val="00F578EC"/>
    <w:rsid w:val="00F63657"/>
    <w:rsid w:val="00F65847"/>
    <w:rsid w:val="00F67C68"/>
    <w:rsid w:val="00F7014C"/>
    <w:rsid w:val="00F75A4F"/>
    <w:rsid w:val="00F8539E"/>
    <w:rsid w:val="00F86E11"/>
    <w:rsid w:val="00FA355F"/>
    <w:rsid w:val="00FB0656"/>
    <w:rsid w:val="00FC11C7"/>
    <w:rsid w:val="00FC233D"/>
    <w:rsid w:val="00FD2198"/>
    <w:rsid w:val="00FE49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A0B"/>
    <w:pPr>
      <w:ind w:left="720"/>
      <w:contextualSpacing/>
    </w:pPr>
  </w:style>
  <w:style w:type="paragraph" w:styleId="a5">
    <w:name w:val="header"/>
    <w:basedOn w:val="a"/>
    <w:link w:val="Char"/>
    <w:uiPriority w:val="99"/>
    <w:unhideWhenUsed/>
    <w:rsid w:val="001B0546"/>
    <w:pPr>
      <w:tabs>
        <w:tab w:val="center" w:pos="4153"/>
        <w:tab w:val="right" w:pos="8306"/>
      </w:tabs>
      <w:spacing w:after="0" w:line="240" w:lineRule="auto"/>
    </w:pPr>
  </w:style>
  <w:style w:type="character" w:customStyle="1" w:styleId="Char">
    <w:name w:val="Κεφαλίδα Char"/>
    <w:basedOn w:val="a0"/>
    <w:link w:val="a5"/>
    <w:uiPriority w:val="99"/>
    <w:rsid w:val="001B0546"/>
  </w:style>
  <w:style w:type="paragraph" w:styleId="a6">
    <w:name w:val="footer"/>
    <w:basedOn w:val="a"/>
    <w:link w:val="Char0"/>
    <w:uiPriority w:val="99"/>
    <w:unhideWhenUsed/>
    <w:rsid w:val="001B0546"/>
    <w:pPr>
      <w:tabs>
        <w:tab w:val="center" w:pos="4153"/>
        <w:tab w:val="right" w:pos="8306"/>
      </w:tabs>
      <w:spacing w:after="0" w:line="240" w:lineRule="auto"/>
    </w:pPr>
  </w:style>
  <w:style w:type="character" w:customStyle="1" w:styleId="Char0">
    <w:name w:val="Υποσέλιδο Char"/>
    <w:basedOn w:val="a0"/>
    <w:link w:val="a6"/>
    <w:uiPriority w:val="99"/>
    <w:rsid w:val="001B0546"/>
  </w:style>
  <w:style w:type="character" w:styleId="-">
    <w:name w:val="Hyperlink"/>
    <w:basedOn w:val="a0"/>
    <w:uiPriority w:val="99"/>
    <w:unhideWhenUsed/>
    <w:rsid w:val="00982A98"/>
    <w:rPr>
      <w:color w:val="0563C1" w:themeColor="hyperlink"/>
      <w:u w:val="single"/>
    </w:rPr>
  </w:style>
  <w:style w:type="table" w:customStyle="1" w:styleId="PlainTable51">
    <w:name w:val="Plain Table 51"/>
    <w:basedOn w:val="a1"/>
    <w:uiPriority w:val="45"/>
    <w:rsid w:val="00256F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7">
    <w:name w:val="Intense Emphasis"/>
    <w:basedOn w:val="a0"/>
    <w:uiPriority w:val="21"/>
    <w:qFormat/>
    <w:rsid w:val="001E50F8"/>
    <w:rPr>
      <w:i/>
      <w:iCs/>
      <w:color w:val="5B9BD5" w:themeColor="accent1"/>
    </w:rPr>
  </w:style>
  <w:style w:type="paragraph" w:styleId="a8">
    <w:name w:val="Balloon Text"/>
    <w:basedOn w:val="a"/>
    <w:link w:val="Char1"/>
    <w:uiPriority w:val="99"/>
    <w:semiHidden/>
    <w:unhideWhenUsed/>
    <w:rsid w:val="00946D5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46D5A"/>
    <w:rPr>
      <w:rFonts w:ascii="Tahoma" w:hAnsi="Tahoma" w:cs="Tahoma"/>
      <w:sz w:val="16"/>
      <w:szCs w:val="16"/>
    </w:rPr>
  </w:style>
  <w:style w:type="paragraph" w:customStyle="1" w:styleId="Default">
    <w:name w:val="Default"/>
    <w:rsid w:val="00C87E1B"/>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A0B"/>
    <w:pPr>
      <w:ind w:left="720"/>
      <w:contextualSpacing/>
    </w:pPr>
  </w:style>
  <w:style w:type="paragraph" w:styleId="a5">
    <w:name w:val="header"/>
    <w:basedOn w:val="a"/>
    <w:link w:val="Char"/>
    <w:uiPriority w:val="99"/>
    <w:unhideWhenUsed/>
    <w:rsid w:val="001B0546"/>
    <w:pPr>
      <w:tabs>
        <w:tab w:val="center" w:pos="4153"/>
        <w:tab w:val="right" w:pos="8306"/>
      </w:tabs>
      <w:spacing w:after="0" w:line="240" w:lineRule="auto"/>
    </w:pPr>
  </w:style>
  <w:style w:type="character" w:customStyle="1" w:styleId="Char">
    <w:name w:val="Κεφαλίδα Char"/>
    <w:basedOn w:val="a0"/>
    <w:link w:val="a5"/>
    <w:uiPriority w:val="99"/>
    <w:rsid w:val="001B0546"/>
  </w:style>
  <w:style w:type="paragraph" w:styleId="a6">
    <w:name w:val="footer"/>
    <w:basedOn w:val="a"/>
    <w:link w:val="Char0"/>
    <w:uiPriority w:val="99"/>
    <w:unhideWhenUsed/>
    <w:rsid w:val="001B0546"/>
    <w:pPr>
      <w:tabs>
        <w:tab w:val="center" w:pos="4153"/>
        <w:tab w:val="right" w:pos="8306"/>
      </w:tabs>
      <w:spacing w:after="0" w:line="240" w:lineRule="auto"/>
    </w:pPr>
  </w:style>
  <w:style w:type="character" w:customStyle="1" w:styleId="Char0">
    <w:name w:val="Υποσέλιδο Char"/>
    <w:basedOn w:val="a0"/>
    <w:link w:val="a6"/>
    <w:uiPriority w:val="99"/>
    <w:rsid w:val="001B0546"/>
  </w:style>
  <w:style w:type="character" w:styleId="-">
    <w:name w:val="Hyperlink"/>
    <w:basedOn w:val="a0"/>
    <w:uiPriority w:val="99"/>
    <w:unhideWhenUsed/>
    <w:rsid w:val="00982A98"/>
    <w:rPr>
      <w:color w:val="0563C1" w:themeColor="hyperlink"/>
      <w:u w:val="single"/>
    </w:rPr>
  </w:style>
  <w:style w:type="table" w:customStyle="1" w:styleId="PlainTable51">
    <w:name w:val="Plain Table 51"/>
    <w:basedOn w:val="a1"/>
    <w:uiPriority w:val="45"/>
    <w:rsid w:val="00256F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7">
    <w:name w:val="Intense Emphasis"/>
    <w:basedOn w:val="a0"/>
    <w:uiPriority w:val="21"/>
    <w:qFormat/>
    <w:rsid w:val="001E50F8"/>
    <w:rPr>
      <w:i/>
      <w:iCs/>
      <w:color w:val="5B9BD5" w:themeColor="accent1"/>
    </w:rPr>
  </w:style>
  <w:style w:type="paragraph" w:styleId="a8">
    <w:name w:val="Balloon Text"/>
    <w:basedOn w:val="a"/>
    <w:link w:val="Char1"/>
    <w:uiPriority w:val="99"/>
    <w:semiHidden/>
    <w:unhideWhenUsed/>
    <w:rsid w:val="00946D5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46D5A"/>
    <w:rPr>
      <w:rFonts w:ascii="Tahoma" w:hAnsi="Tahoma" w:cs="Tahoma"/>
      <w:sz w:val="16"/>
      <w:szCs w:val="16"/>
    </w:rPr>
  </w:style>
  <w:style w:type="paragraph" w:customStyle="1" w:styleId="Default">
    <w:name w:val="Default"/>
    <w:rsid w:val="00C87E1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2809">
      <w:bodyDiv w:val="1"/>
      <w:marLeft w:val="0"/>
      <w:marRight w:val="0"/>
      <w:marTop w:val="0"/>
      <w:marBottom w:val="0"/>
      <w:divBdr>
        <w:top w:val="none" w:sz="0" w:space="0" w:color="auto"/>
        <w:left w:val="none" w:sz="0" w:space="0" w:color="auto"/>
        <w:bottom w:val="none" w:sz="0" w:space="0" w:color="auto"/>
        <w:right w:val="none" w:sz="0" w:space="0" w:color="auto"/>
      </w:divBdr>
    </w:div>
    <w:div w:id="673456344">
      <w:bodyDiv w:val="1"/>
      <w:marLeft w:val="0"/>
      <w:marRight w:val="0"/>
      <w:marTop w:val="0"/>
      <w:marBottom w:val="0"/>
      <w:divBdr>
        <w:top w:val="none" w:sz="0" w:space="0" w:color="auto"/>
        <w:left w:val="none" w:sz="0" w:space="0" w:color="auto"/>
        <w:bottom w:val="none" w:sz="0" w:space="0" w:color="auto"/>
        <w:right w:val="none" w:sz="0" w:space="0" w:color="auto"/>
      </w:divBdr>
    </w:div>
    <w:div w:id="7720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5.wdp"/><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png"/><Relationship Id="rId34" Type="http://schemas.microsoft.com/office/2007/relationships/hdphoto" Target="media/hdphoto11.wdp"/><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image" Target="media/image1.png"/><Relationship Id="rId33" Type="http://schemas.openxmlformats.org/officeDocument/2006/relationships/image" Target="media/image15.png"/><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hdphoto" Target="media/hdphoto8.wdp"/><Relationship Id="rId32" Type="http://schemas.microsoft.com/office/2007/relationships/hdphoto" Target="media/hdphoto10.wdp"/><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7.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3.wdp"/><Relationship Id="rId22" Type="http://schemas.microsoft.com/office/2007/relationships/hdphoto" Target="media/hdphoto7.wdp"/><Relationship Id="rId27" Type="http://schemas.microsoft.com/office/2007/relationships/hdphoto" Target="media/hdphoto9.wdp"/><Relationship Id="rId30" Type="http://schemas.openxmlformats.org/officeDocument/2006/relationships/image" Target="media/image13.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4033-1AC3-4112-8A1B-D05B559C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5773</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CV</vt:lpstr>
      <vt:lpstr>CV</vt:lpstr>
    </vt:vector>
  </TitlesOfParts>
  <Company>HP</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Konstantinos Sp</dc:creator>
  <cp:lastModifiedBy>user00000</cp:lastModifiedBy>
  <cp:revision>2</cp:revision>
  <cp:lastPrinted>2022-06-18T10:23:00Z</cp:lastPrinted>
  <dcterms:created xsi:type="dcterms:W3CDTF">2023-12-18T06:22:00Z</dcterms:created>
  <dcterms:modified xsi:type="dcterms:W3CDTF">2023-12-18T06:22:00Z</dcterms:modified>
</cp:coreProperties>
</file>